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045A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446DB568" w14:textId="77777777" w:rsidR="002F77C0" w:rsidRDefault="002F078B" w:rsidP="00655B3E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2023 /2024</w:t>
      </w:r>
      <w:r w:rsidR="00272583">
        <w:rPr>
          <w:b/>
          <w:bCs/>
        </w:rPr>
        <w:t xml:space="preserve"> </w:t>
      </w:r>
      <w:r w:rsidR="002F77C0">
        <w:rPr>
          <w:b/>
          <w:bCs/>
        </w:rPr>
        <w:t>учебный год</w:t>
      </w:r>
    </w:p>
    <w:p w14:paraId="67B4538C" w14:textId="342D135C" w:rsidR="00B802E3" w:rsidRPr="00BA7CB2" w:rsidRDefault="00655B3E" w:rsidP="00655B3E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55B3E">
        <w:rPr>
          <w:b/>
          <w:bCs/>
        </w:rPr>
        <w:t>«Практика повышения профессиональных компетенций педагогических  работников по направлению «Образовательная робототехника Arduino».</w:t>
      </w:r>
    </w:p>
    <w:p w14:paraId="3FD51FE9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14:paraId="6E361245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2B67DF19" w14:textId="77777777" w:rsidR="002F77C0" w:rsidRPr="0095489C" w:rsidRDefault="002F77C0" w:rsidP="002F77C0">
      <w:pPr>
        <w:rPr>
          <w:b/>
        </w:rPr>
      </w:pPr>
    </w:p>
    <w:p w14:paraId="4AE689A3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093B1DF7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710"/>
        <w:gridCol w:w="5783"/>
      </w:tblGrid>
      <w:tr w:rsidR="002F77C0" w:rsidRPr="005B2E8C" w14:paraId="6007FA9A" w14:textId="77777777" w:rsidTr="0030765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947D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35B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485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744BD95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CDC9B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4786087" w14:textId="77777777" w:rsidTr="0030765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CD0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81CCE" w14:textId="77777777" w:rsidR="002F77C0" w:rsidRPr="005B2E8C" w:rsidRDefault="0030765B" w:rsidP="003076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Березенкова Юлия Борисовна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BD56" w14:textId="77777777" w:rsidR="002F77C0" w:rsidRDefault="0030765B" w:rsidP="0030765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C2D766A" w14:textId="77777777" w:rsidR="0030765B" w:rsidRPr="005B2E8C" w:rsidRDefault="0030765B" w:rsidP="0030765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- 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4A91B" w14:textId="77777777" w:rsidR="002F77C0" w:rsidRPr="005B2E8C" w:rsidRDefault="00517A62" w:rsidP="00517A62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  <w:r w:rsidR="00826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7C0" w:rsidRPr="005B2E8C" w14:paraId="6488A276" w14:textId="77777777" w:rsidTr="0030765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EE4A" w14:textId="77777777" w:rsidR="002F77C0" w:rsidRPr="005B2E8C" w:rsidRDefault="0030765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5F28" w14:textId="77777777" w:rsidR="002F77C0" w:rsidRPr="005B2E8C" w:rsidRDefault="0030765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Анна Николаевна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45F0" w14:textId="77777777" w:rsidR="0030765B" w:rsidRDefault="0030765B" w:rsidP="0030765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26D2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учебно-воспитательной работе, </w:t>
            </w:r>
          </w:p>
          <w:p w14:paraId="4714022C" w14:textId="77777777" w:rsidR="002F77C0" w:rsidRPr="005B2E8C" w:rsidRDefault="0030765B" w:rsidP="0030765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– первая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категория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420BB" w14:textId="77777777" w:rsidR="002F77C0" w:rsidRPr="005B2E8C" w:rsidRDefault="00517A62" w:rsidP="0007103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</w:t>
            </w:r>
            <w:r w:rsidR="0007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провождение</w:t>
            </w:r>
            <w:r w:rsidR="0007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Структурирование КПК.</w:t>
            </w:r>
          </w:p>
        </w:tc>
      </w:tr>
      <w:tr w:rsidR="002F77C0" w:rsidRPr="005B2E8C" w14:paraId="2963A9D7" w14:textId="77777777" w:rsidTr="0030765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84B9" w14:textId="77777777" w:rsidR="002F77C0" w:rsidRPr="005B2E8C" w:rsidRDefault="0030765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90B7" w14:textId="77777777" w:rsidR="002F77C0" w:rsidRPr="005B2E8C" w:rsidRDefault="0030765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Зыонг Юлия Мамовна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7858" w14:textId="77777777" w:rsidR="002F77C0" w:rsidRPr="005B2E8C" w:rsidRDefault="0030765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- 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2CD32" w14:textId="77777777" w:rsidR="002F77C0" w:rsidRPr="00655B3E" w:rsidRDefault="0007103E" w:rsidP="0007103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сопровождение. Разработка содержания КПК. Размещение содержания  курса  на платформе цифрового сервиса </w:t>
            </w:r>
            <w:proofErr w:type="spellStart"/>
            <w:r w:rsidRPr="00655B3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B3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6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B3E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="00826D2C" w:rsidRPr="006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6A924" w14:textId="77777777" w:rsidR="00826D2C" w:rsidRPr="00655B3E" w:rsidRDefault="00826D2C" w:rsidP="00826D2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3E">
              <w:rPr>
                <w:rFonts w:ascii="Times New Roman" w:hAnsi="Times New Roman" w:cs="Times New Roman"/>
                <w:sz w:val="24"/>
                <w:szCs w:val="24"/>
              </w:rPr>
              <w:t>Анализ реализации курса, внесение корректировок в содержание курса при необходимости.</w:t>
            </w:r>
          </w:p>
        </w:tc>
      </w:tr>
      <w:tr w:rsidR="0030765B" w:rsidRPr="005B2E8C" w14:paraId="143B4666" w14:textId="77777777" w:rsidTr="0030765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5D3" w14:textId="77777777" w:rsidR="0030765B" w:rsidRDefault="0030765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6CBF" w14:textId="77777777" w:rsidR="0030765B" w:rsidRDefault="0030765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 Алексей Олегович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C736" w14:textId="77777777" w:rsidR="0030765B" w:rsidRPr="005B2E8C" w:rsidRDefault="0030765B" w:rsidP="003076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– первая 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324B5" w14:textId="77777777" w:rsidR="0030765B" w:rsidRPr="00655B3E" w:rsidRDefault="0007103E" w:rsidP="0007103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3E">
              <w:rPr>
                <w:rFonts w:ascii="Times New Roman" w:hAnsi="Times New Roman" w:cs="Times New Roman"/>
                <w:sz w:val="24"/>
                <w:szCs w:val="24"/>
              </w:rPr>
              <w:t>Разработка содержания КПК.</w:t>
            </w:r>
          </w:p>
          <w:p w14:paraId="4743EF2C" w14:textId="77777777" w:rsidR="00826D2C" w:rsidRPr="00655B3E" w:rsidRDefault="00826D2C" w:rsidP="0007103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3E">
              <w:rPr>
                <w:rFonts w:ascii="Times New Roman" w:hAnsi="Times New Roman" w:cs="Times New Roman"/>
                <w:sz w:val="24"/>
                <w:szCs w:val="24"/>
              </w:rPr>
              <w:t>Анализ реализации курса, внесение корректировок в содержание курса при необходимости.</w:t>
            </w:r>
          </w:p>
        </w:tc>
      </w:tr>
    </w:tbl>
    <w:p w14:paraId="4108819C" w14:textId="77777777" w:rsidR="002F77C0" w:rsidRDefault="002F77C0" w:rsidP="002F77C0">
      <w:pPr>
        <w:jc w:val="both"/>
      </w:pPr>
    </w:p>
    <w:p w14:paraId="547A0EC8" w14:textId="77777777" w:rsidR="00517A62" w:rsidRPr="00517A62" w:rsidRDefault="002F77C0" w:rsidP="00517A62">
      <w:r w:rsidRPr="005B2E8C">
        <w:t xml:space="preserve">Участники проекта (сетевое взаимодействие, при наличии): </w:t>
      </w:r>
      <w:r w:rsidR="00517A62" w:rsidRPr="00517A62">
        <w:t>МОУ ДО «ГЦТТ», Гимназия № 2,</w:t>
      </w:r>
    </w:p>
    <w:p w14:paraId="6995FD53" w14:textId="77777777" w:rsidR="00517A62" w:rsidRDefault="00517A62" w:rsidP="00517A62">
      <w:r w:rsidRPr="00517A62">
        <w:t>Средняя школа № 4, Средняя школа № 36.</w:t>
      </w:r>
    </w:p>
    <w:p w14:paraId="3A243DDB" w14:textId="77777777" w:rsidR="00517A62" w:rsidRPr="00517A62" w:rsidRDefault="00517A62" w:rsidP="00517A62"/>
    <w:p w14:paraId="1B65D932" w14:textId="77777777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485965">
        <w:rPr>
          <w:b/>
        </w:rPr>
        <w:t>инновационной деятельности (2023</w:t>
      </w:r>
      <w:r w:rsidRPr="005B2E8C">
        <w:rPr>
          <w:b/>
        </w:rPr>
        <w:t>/</w:t>
      </w:r>
      <w:r w:rsidR="00485965">
        <w:rPr>
          <w:b/>
        </w:rPr>
        <w:t>2024</w:t>
      </w:r>
      <w:r w:rsidRPr="005B2E8C">
        <w:rPr>
          <w:b/>
        </w:rPr>
        <w:t xml:space="preserve"> учебный год)</w:t>
      </w:r>
    </w:p>
    <w:p w14:paraId="2D4A1673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0E4C17F7" w14:textId="4B43D9C2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  <w:r w:rsidR="00E41D5A">
        <w:t xml:space="preserve"> </w:t>
      </w:r>
    </w:p>
    <w:p w14:paraId="18401E92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723"/>
        <w:gridCol w:w="2805"/>
        <w:gridCol w:w="2694"/>
      </w:tblGrid>
      <w:tr w:rsidR="00CE1EB9" w:rsidRPr="00CE1EB9" w14:paraId="7F38FD95" w14:textId="77777777" w:rsidTr="00CE1EB9">
        <w:trPr>
          <w:jc w:val="center"/>
        </w:trPr>
        <w:tc>
          <w:tcPr>
            <w:tcW w:w="540" w:type="dxa"/>
          </w:tcPr>
          <w:p w14:paraId="6EE19796" w14:textId="77777777" w:rsidR="002F77C0" w:rsidRPr="00CE1EB9" w:rsidRDefault="002F77C0" w:rsidP="00F3561D">
            <w:r w:rsidRPr="00CE1EB9">
              <w:t>№ п/п</w:t>
            </w:r>
          </w:p>
        </w:tc>
        <w:tc>
          <w:tcPr>
            <w:tcW w:w="2545" w:type="dxa"/>
          </w:tcPr>
          <w:p w14:paraId="5F813972" w14:textId="77777777" w:rsidR="002F77C0" w:rsidRPr="00CE1EB9" w:rsidRDefault="002F77C0" w:rsidP="00F3561D">
            <w:pPr>
              <w:jc w:val="center"/>
            </w:pPr>
            <w:r w:rsidRPr="00CE1EB9">
              <w:t>Цели и задачи этапа деятельности</w:t>
            </w:r>
          </w:p>
        </w:tc>
        <w:tc>
          <w:tcPr>
            <w:tcW w:w="2723" w:type="dxa"/>
          </w:tcPr>
          <w:p w14:paraId="7B85B03D" w14:textId="77777777" w:rsidR="002F77C0" w:rsidRPr="00CE1EB9" w:rsidRDefault="002F77C0" w:rsidP="00F3561D">
            <w:pPr>
              <w:jc w:val="center"/>
            </w:pPr>
            <w:r w:rsidRPr="00CE1EB9">
              <w:t>Основное содержание деятельности (проведенные мероприятия)</w:t>
            </w:r>
          </w:p>
        </w:tc>
        <w:tc>
          <w:tcPr>
            <w:tcW w:w="2805" w:type="dxa"/>
          </w:tcPr>
          <w:p w14:paraId="52C70E98" w14:textId="77777777" w:rsidR="002F77C0" w:rsidRPr="00CE1EB9" w:rsidRDefault="002F77C0" w:rsidP="00F3561D">
            <w:pPr>
              <w:jc w:val="center"/>
            </w:pPr>
            <w:r w:rsidRPr="00CE1EB9">
              <w:t>Планируемые</w:t>
            </w:r>
          </w:p>
          <w:p w14:paraId="3987AF91" w14:textId="77777777" w:rsidR="002F77C0" w:rsidRPr="00CE1EB9" w:rsidRDefault="002F77C0" w:rsidP="00F3561D">
            <w:pPr>
              <w:jc w:val="center"/>
            </w:pPr>
            <w:r w:rsidRPr="00CE1EB9">
              <w:t>результаты</w:t>
            </w:r>
          </w:p>
        </w:tc>
        <w:tc>
          <w:tcPr>
            <w:tcW w:w="2694" w:type="dxa"/>
          </w:tcPr>
          <w:p w14:paraId="2567190E" w14:textId="77777777" w:rsidR="002F77C0" w:rsidRPr="00CE1EB9" w:rsidRDefault="002F77C0" w:rsidP="00F3561D">
            <w:pPr>
              <w:jc w:val="center"/>
            </w:pPr>
            <w:r w:rsidRPr="00CE1EB9">
              <w:t>Достигнутые результаты/Достижения</w:t>
            </w:r>
          </w:p>
        </w:tc>
      </w:tr>
      <w:tr w:rsidR="002F77C0" w:rsidRPr="005B2E8C" w14:paraId="7E769018" w14:textId="77777777" w:rsidTr="00B57711">
        <w:trPr>
          <w:trHeight w:val="1550"/>
          <w:jc w:val="center"/>
        </w:trPr>
        <w:tc>
          <w:tcPr>
            <w:tcW w:w="540" w:type="dxa"/>
          </w:tcPr>
          <w:p w14:paraId="4865329E" w14:textId="77777777"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14:paraId="6D53AA0B" w14:textId="77777777" w:rsidR="002F77C0" w:rsidRPr="005B2E8C" w:rsidRDefault="00517A62" w:rsidP="003511AC">
            <w:pPr>
              <w:jc w:val="both"/>
            </w:pPr>
            <w:r>
              <w:t xml:space="preserve">Создать фокус-группу из педагогов общеобразовательных учреждений (в рамках сетевого взаимодействия), планирующих реализацию проекта «Инженерные классы» в 2023-2024 </w:t>
            </w:r>
            <w:r>
              <w:lastRenderedPageBreak/>
              <w:t>учебном году</w:t>
            </w:r>
          </w:p>
        </w:tc>
        <w:tc>
          <w:tcPr>
            <w:tcW w:w="2723" w:type="dxa"/>
          </w:tcPr>
          <w:p w14:paraId="0A0B0BB2" w14:textId="7C19DD9E" w:rsidR="00815E02" w:rsidRPr="00B57711" w:rsidRDefault="00815E02" w:rsidP="003511A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</w:pPr>
            <w:r w:rsidRPr="00B57711">
              <w:lastRenderedPageBreak/>
              <w:t>Проведение установочного семинара организаций – участников Проекта.</w:t>
            </w:r>
          </w:p>
          <w:p w14:paraId="08F00B72" w14:textId="143B9ED5" w:rsidR="00815E02" w:rsidRPr="00B57711" w:rsidRDefault="00815E02" w:rsidP="003511A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 w:rsidRPr="00B57711">
              <w:rPr>
                <w:bCs/>
              </w:rPr>
              <w:t>Формирование фокус-группы по приказ</w:t>
            </w:r>
            <w:r w:rsidR="00E133F3" w:rsidRPr="00B57711">
              <w:rPr>
                <w:bCs/>
              </w:rPr>
              <w:t xml:space="preserve">у </w:t>
            </w:r>
            <w:r w:rsidRPr="00B57711">
              <w:rPr>
                <w:bCs/>
              </w:rPr>
              <w:t xml:space="preserve">организаций – участников </w:t>
            </w:r>
            <w:r w:rsidR="00E133F3" w:rsidRPr="00B57711">
              <w:rPr>
                <w:bCs/>
              </w:rPr>
              <w:t>П</w:t>
            </w:r>
            <w:r w:rsidRPr="00B57711">
              <w:rPr>
                <w:bCs/>
              </w:rPr>
              <w:t>роекта.</w:t>
            </w:r>
          </w:p>
          <w:p w14:paraId="21C107A8" w14:textId="56D0DB38" w:rsidR="002F77C0" w:rsidRPr="00B57711" w:rsidRDefault="00815E02" w:rsidP="003511A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  <w:r w:rsidRPr="00B57711">
              <w:rPr>
                <w:bCs/>
              </w:rPr>
              <w:t xml:space="preserve">Назначение модератора, </w:t>
            </w:r>
            <w:r w:rsidRPr="00B57711">
              <w:rPr>
                <w:bCs/>
              </w:rPr>
              <w:lastRenderedPageBreak/>
              <w:t xml:space="preserve">направляющего деятельность </w:t>
            </w:r>
            <w:proofErr w:type="gramStart"/>
            <w:r w:rsidRPr="00B57711">
              <w:rPr>
                <w:bCs/>
              </w:rPr>
              <w:t>фокус-группы</w:t>
            </w:r>
            <w:proofErr w:type="gramEnd"/>
            <w:r w:rsidRPr="00B57711">
              <w:rPr>
                <w:bCs/>
              </w:rPr>
              <w:t xml:space="preserve"> по образовательному курсу.</w:t>
            </w:r>
          </w:p>
        </w:tc>
        <w:tc>
          <w:tcPr>
            <w:tcW w:w="2805" w:type="dxa"/>
          </w:tcPr>
          <w:p w14:paraId="56740283" w14:textId="14ECBC28" w:rsidR="004679CC" w:rsidRPr="00B57711" w:rsidRDefault="00E133F3" w:rsidP="003511AC">
            <w:pPr>
              <w:pStyle w:val="a7"/>
              <w:numPr>
                <w:ilvl w:val="0"/>
                <w:numId w:val="8"/>
              </w:numPr>
              <w:ind w:left="0" w:firstLine="0"/>
              <w:jc w:val="both"/>
            </w:pPr>
            <w:r w:rsidRPr="00B57711">
              <w:lastRenderedPageBreak/>
              <w:t>Познакомить участников с целями и задачами проекта, обсуждение организационных вопросов.</w:t>
            </w:r>
          </w:p>
          <w:p w14:paraId="76045C1B" w14:textId="58FB099F" w:rsidR="00E133F3" w:rsidRPr="00B57711" w:rsidRDefault="00E133F3" w:rsidP="003511AC">
            <w:pPr>
              <w:pStyle w:val="a7"/>
              <w:numPr>
                <w:ilvl w:val="0"/>
                <w:numId w:val="8"/>
              </w:numPr>
              <w:ind w:left="0" w:firstLine="0"/>
              <w:jc w:val="both"/>
            </w:pPr>
            <w:r w:rsidRPr="00B57711">
              <w:t xml:space="preserve">Определена группы людей, участвующих в апробации </w:t>
            </w:r>
            <w:r w:rsidRPr="00B57711">
              <w:lastRenderedPageBreak/>
              <w:t>образовательного курса.</w:t>
            </w:r>
          </w:p>
          <w:p w14:paraId="7178903D" w14:textId="31ACF05B" w:rsidR="00E133F3" w:rsidRPr="00B57711" w:rsidRDefault="00E133F3" w:rsidP="003511AC">
            <w:pPr>
              <w:pStyle w:val="a7"/>
              <w:numPr>
                <w:ilvl w:val="0"/>
                <w:numId w:val="8"/>
              </w:numPr>
              <w:ind w:left="0" w:firstLine="0"/>
              <w:jc w:val="both"/>
            </w:pPr>
            <w:r w:rsidRPr="00B57711">
              <w:t xml:space="preserve">Определён модератор </w:t>
            </w:r>
            <w:proofErr w:type="gramStart"/>
            <w:r w:rsidRPr="00B57711">
              <w:t>фокус-группы</w:t>
            </w:r>
            <w:proofErr w:type="gramEnd"/>
            <w:r w:rsidRPr="00B57711">
              <w:t>.</w:t>
            </w:r>
          </w:p>
          <w:p w14:paraId="65B6D2F0" w14:textId="77777777" w:rsidR="00B13236" w:rsidRPr="00B57711" w:rsidRDefault="00B13236" w:rsidP="003511AC">
            <w:pPr>
              <w:jc w:val="both"/>
            </w:pPr>
          </w:p>
        </w:tc>
        <w:tc>
          <w:tcPr>
            <w:tcW w:w="2694" w:type="dxa"/>
          </w:tcPr>
          <w:p w14:paraId="2D3FE1A5" w14:textId="70E2A4DA" w:rsidR="00B13236" w:rsidRPr="00B57711" w:rsidRDefault="00B13236" w:rsidP="003511AC">
            <w:pPr>
              <w:jc w:val="both"/>
            </w:pPr>
            <w:r w:rsidRPr="00B57711">
              <w:lastRenderedPageBreak/>
              <w:t>Проведены необходимые мероприятия для запуска образовательного курса.</w:t>
            </w:r>
          </w:p>
          <w:p w14:paraId="1752E396" w14:textId="77777777" w:rsidR="00B13236" w:rsidRPr="00B57711" w:rsidRDefault="00B13236" w:rsidP="003511AC">
            <w:pPr>
              <w:jc w:val="both"/>
            </w:pPr>
          </w:p>
          <w:p w14:paraId="42A992EE" w14:textId="0DD97F47" w:rsidR="008B5D42" w:rsidRPr="00B57711" w:rsidRDefault="008B5D42" w:rsidP="003511AC">
            <w:pPr>
              <w:jc w:val="both"/>
            </w:pPr>
          </w:p>
        </w:tc>
      </w:tr>
      <w:tr w:rsidR="002F77C0" w:rsidRPr="005B2E8C" w14:paraId="3A3A3036" w14:textId="77777777" w:rsidTr="00CE1EB9">
        <w:trPr>
          <w:jc w:val="center"/>
        </w:trPr>
        <w:tc>
          <w:tcPr>
            <w:tcW w:w="540" w:type="dxa"/>
          </w:tcPr>
          <w:p w14:paraId="2582EE8B" w14:textId="77777777" w:rsidR="002F77C0" w:rsidRPr="005B2E8C" w:rsidRDefault="002F77C0" w:rsidP="00F3561D">
            <w:r w:rsidRPr="005B2E8C">
              <w:lastRenderedPageBreak/>
              <w:t>2</w:t>
            </w:r>
          </w:p>
        </w:tc>
        <w:tc>
          <w:tcPr>
            <w:tcW w:w="2545" w:type="dxa"/>
          </w:tcPr>
          <w:p w14:paraId="2B060DDC" w14:textId="77777777" w:rsidR="002F77C0" w:rsidRPr="005B2E8C" w:rsidRDefault="00517A62" w:rsidP="003511AC">
            <w:pPr>
              <w:jc w:val="both"/>
            </w:pPr>
            <w:r>
              <w:t>Апробировать на фокус-группе методику электронного обучения на базе цифрового сервиса OnlineTestPad</w:t>
            </w:r>
          </w:p>
        </w:tc>
        <w:tc>
          <w:tcPr>
            <w:tcW w:w="2723" w:type="dxa"/>
          </w:tcPr>
          <w:p w14:paraId="5B68CC2F" w14:textId="77777777" w:rsidR="002F77C0" w:rsidRPr="00B57711" w:rsidRDefault="00245EC7" w:rsidP="003511A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B57711">
              <w:t xml:space="preserve">Рассылка участникам фокус-группы данных для входа в личный кабинет на платформе </w:t>
            </w:r>
            <w:r w:rsidRPr="00B57711">
              <w:rPr>
                <w:lang w:val="en-US"/>
              </w:rPr>
              <w:t>Online</w:t>
            </w:r>
            <w:r w:rsidRPr="00B57711">
              <w:t xml:space="preserve"> </w:t>
            </w:r>
            <w:r w:rsidRPr="00B57711">
              <w:rPr>
                <w:lang w:val="en-US"/>
              </w:rPr>
              <w:t>Test</w:t>
            </w:r>
            <w:r w:rsidRPr="00B57711">
              <w:t xml:space="preserve"> P</w:t>
            </w:r>
            <w:r w:rsidRPr="00B57711">
              <w:rPr>
                <w:lang w:val="en-US"/>
              </w:rPr>
              <w:t>ad</w:t>
            </w:r>
            <w:r w:rsidRPr="00B57711">
              <w:t xml:space="preserve"> с материалами курса.</w:t>
            </w:r>
          </w:p>
          <w:p w14:paraId="50C11ECE" w14:textId="77777777" w:rsidR="00245EC7" w:rsidRPr="00B57711" w:rsidRDefault="00245EC7" w:rsidP="003511A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B57711">
              <w:t xml:space="preserve">Отслеживание успеваемости участников курса на платформе </w:t>
            </w:r>
            <w:r w:rsidRPr="00B57711">
              <w:rPr>
                <w:lang w:val="en-US"/>
              </w:rPr>
              <w:t>Online</w:t>
            </w:r>
            <w:r w:rsidRPr="00B57711">
              <w:t xml:space="preserve"> </w:t>
            </w:r>
            <w:r w:rsidRPr="00B57711">
              <w:rPr>
                <w:lang w:val="en-US"/>
              </w:rPr>
              <w:t>Test</w:t>
            </w:r>
            <w:r w:rsidRPr="00B57711">
              <w:t xml:space="preserve"> </w:t>
            </w:r>
            <w:r w:rsidRPr="00B57711">
              <w:rPr>
                <w:lang w:val="en-US"/>
              </w:rPr>
              <w:t>Pad</w:t>
            </w:r>
            <w:r w:rsidRPr="00B57711">
              <w:t>.</w:t>
            </w:r>
          </w:p>
          <w:p w14:paraId="4250E134" w14:textId="70C831DC" w:rsidR="00245EC7" w:rsidRPr="00B57711" w:rsidRDefault="00245EC7" w:rsidP="003511A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B57711">
              <w:t xml:space="preserve">Организация обратной связи с участниками курса на платформе </w:t>
            </w:r>
            <w:r w:rsidRPr="00B57711">
              <w:rPr>
                <w:lang w:val="en-US"/>
              </w:rPr>
              <w:t>Online</w:t>
            </w:r>
            <w:r w:rsidRPr="00B57711">
              <w:t xml:space="preserve"> </w:t>
            </w:r>
            <w:r w:rsidRPr="00B57711">
              <w:rPr>
                <w:lang w:val="en-US"/>
              </w:rPr>
              <w:t>Test</w:t>
            </w:r>
            <w:r w:rsidRPr="00B57711">
              <w:t xml:space="preserve"> </w:t>
            </w:r>
            <w:r w:rsidRPr="00B57711">
              <w:rPr>
                <w:lang w:val="en-US"/>
              </w:rPr>
              <w:t>Pad</w:t>
            </w:r>
            <w:r w:rsidRPr="00B57711">
              <w:t xml:space="preserve"> во время обучения.</w:t>
            </w:r>
          </w:p>
          <w:p w14:paraId="224E6FB7" w14:textId="004B767A" w:rsidR="00245EC7" w:rsidRPr="00B57711" w:rsidRDefault="00815E02" w:rsidP="003511A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  <w:r w:rsidRPr="00B57711">
              <w:t>Сбор обратной связи от участников фокус-группы о процессе и результатах прохождения курса.</w:t>
            </w:r>
          </w:p>
        </w:tc>
        <w:tc>
          <w:tcPr>
            <w:tcW w:w="2805" w:type="dxa"/>
          </w:tcPr>
          <w:p w14:paraId="4617B314" w14:textId="77777777" w:rsidR="00E133F3" w:rsidRPr="00B57711" w:rsidRDefault="00E133F3" w:rsidP="003511A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</w:pPr>
            <w:r w:rsidRPr="00B57711">
              <w:t>Участники фокус-группы получили доступ к материалам курса.</w:t>
            </w:r>
          </w:p>
          <w:p w14:paraId="07DB45A2" w14:textId="0DA9CC85" w:rsidR="00E133F3" w:rsidRPr="00B57711" w:rsidRDefault="00E133F3" w:rsidP="003511A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</w:pPr>
            <w:r w:rsidRPr="00B57711">
              <w:t xml:space="preserve">Присутствует возможность оценить прогресс участников и выявить возможные проблемы. </w:t>
            </w:r>
          </w:p>
          <w:p w14:paraId="21B4EE40" w14:textId="77777777" w:rsidR="00E133F3" w:rsidRPr="00B57711" w:rsidRDefault="00E133F3" w:rsidP="003511A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</w:pPr>
            <w:r w:rsidRPr="00B57711">
              <w:t xml:space="preserve">Возможность получения комментариев и вопросов от участников во время обучения. </w:t>
            </w:r>
          </w:p>
          <w:p w14:paraId="5EE7F027" w14:textId="1CE23C62" w:rsidR="00E133F3" w:rsidRPr="00B57711" w:rsidRDefault="00E133F3" w:rsidP="003511A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</w:pPr>
            <w:r w:rsidRPr="00B57711">
              <w:t>Есть информация насколько успешно участники усвоили материал и как они оценивают процесс обучения.</w:t>
            </w:r>
          </w:p>
          <w:p w14:paraId="02F4F7E4" w14:textId="77777777" w:rsidR="00E133F3" w:rsidRPr="00B57711" w:rsidRDefault="00E133F3" w:rsidP="003511AC">
            <w:pPr>
              <w:jc w:val="both"/>
              <w:rPr>
                <w:vanish/>
              </w:rPr>
            </w:pPr>
            <w:r w:rsidRPr="00B57711">
              <w:rPr>
                <w:vanish/>
              </w:rPr>
              <w:t>Начало формы</w:t>
            </w:r>
          </w:p>
          <w:p w14:paraId="64C44285" w14:textId="5D8E408D" w:rsidR="00E133F3" w:rsidRPr="00B57711" w:rsidRDefault="00E133F3" w:rsidP="003511AC">
            <w:pPr>
              <w:jc w:val="both"/>
            </w:pPr>
            <w:r w:rsidRPr="00B57711">
              <w:rPr>
                <w:vanish/>
              </w:rPr>
              <w:t>Конец формы</w:t>
            </w:r>
          </w:p>
          <w:p w14:paraId="36207B33" w14:textId="77777777" w:rsidR="002F77C0" w:rsidRPr="00B57711" w:rsidRDefault="002F77C0" w:rsidP="003511AC">
            <w:pPr>
              <w:jc w:val="both"/>
            </w:pPr>
          </w:p>
        </w:tc>
        <w:tc>
          <w:tcPr>
            <w:tcW w:w="2694" w:type="dxa"/>
          </w:tcPr>
          <w:p w14:paraId="17232474" w14:textId="69C21F92" w:rsidR="002F77C0" w:rsidRPr="005B2E8C" w:rsidRDefault="004555F0" w:rsidP="003511AC">
            <w:pPr>
              <w:jc w:val="both"/>
            </w:pPr>
            <w:r w:rsidRPr="004555F0">
              <w:t xml:space="preserve">Были дополнительно привлечены педагоги дополнительного образования  МОУ ДО «ГЦТТ» для работы  </w:t>
            </w:r>
            <w:proofErr w:type="gramStart"/>
            <w:r w:rsidRPr="004555F0">
              <w:t>фокус-группы</w:t>
            </w:r>
            <w:proofErr w:type="gramEnd"/>
            <w:r w:rsidRPr="004555F0">
              <w:t>.</w:t>
            </w:r>
          </w:p>
        </w:tc>
      </w:tr>
      <w:tr w:rsidR="002F77C0" w:rsidRPr="005B2E8C" w14:paraId="73898644" w14:textId="77777777" w:rsidTr="00CE1EB9">
        <w:trPr>
          <w:jc w:val="center"/>
        </w:trPr>
        <w:tc>
          <w:tcPr>
            <w:tcW w:w="540" w:type="dxa"/>
          </w:tcPr>
          <w:p w14:paraId="655858B0" w14:textId="77777777" w:rsidR="002F77C0" w:rsidRPr="005B2E8C" w:rsidRDefault="002F77C0" w:rsidP="00F3561D">
            <w:r w:rsidRPr="005B2E8C">
              <w:t>3</w:t>
            </w:r>
          </w:p>
        </w:tc>
        <w:tc>
          <w:tcPr>
            <w:tcW w:w="2545" w:type="dxa"/>
          </w:tcPr>
          <w:p w14:paraId="094F464F" w14:textId="77777777" w:rsidR="002F77C0" w:rsidRPr="005B2E8C" w:rsidRDefault="00517A62" w:rsidP="003511AC">
            <w:pPr>
              <w:jc w:val="both"/>
            </w:pPr>
            <w:r>
              <w:t>Скорректировать и дополнить учебные материалы, включенные в  методическое пособие «Образовательная робототехника Arduino. Быстрый старт»</w:t>
            </w:r>
          </w:p>
        </w:tc>
        <w:tc>
          <w:tcPr>
            <w:tcW w:w="2723" w:type="dxa"/>
          </w:tcPr>
          <w:p w14:paraId="75915E0A" w14:textId="77777777" w:rsidR="002F77C0" w:rsidRPr="00B57711" w:rsidRDefault="00995DA5" w:rsidP="003511AC">
            <w:pPr>
              <w:pStyle w:val="a7"/>
              <w:numPr>
                <w:ilvl w:val="0"/>
                <w:numId w:val="3"/>
              </w:numPr>
              <w:ind w:left="0" w:firstLine="0"/>
              <w:jc w:val="both"/>
            </w:pPr>
            <w:r w:rsidRPr="00B57711">
              <w:t>Внесение корректировок по предложениям слушателей курса.</w:t>
            </w:r>
          </w:p>
          <w:p w14:paraId="41490D88" w14:textId="41E7F19B" w:rsidR="00995DA5" w:rsidRPr="00B57711" w:rsidRDefault="00995DA5" w:rsidP="003511AC">
            <w:pPr>
              <w:pStyle w:val="a7"/>
              <w:numPr>
                <w:ilvl w:val="0"/>
                <w:numId w:val="3"/>
              </w:numPr>
              <w:ind w:left="0" w:firstLine="0"/>
              <w:jc w:val="both"/>
            </w:pPr>
            <w:r w:rsidRPr="00B57711">
              <w:t>Изменение видеохостинга для выгрузки видеолекций.</w:t>
            </w:r>
          </w:p>
        </w:tc>
        <w:tc>
          <w:tcPr>
            <w:tcW w:w="2805" w:type="dxa"/>
          </w:tcPr>
          <w:p w14:paraId="7AF5B5A6" w14:textId="18A1794E" w:rsidR="00A2631D" w:rsidRPr="00B57711" w:rsidRDefault="00A2631D" w:rsidP="003511AC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</w:pPr>
            <w:r w:rsidRPr="00B57711">
              <w:t>Внесены изменения и корректировки в образовательный курс на основе предложений слушателей.</w:t>
            </w:r>
          </w:p>
          <w:p w14:paraId="2A98E32A" w14:textId="1EF9E537" w:rsidR="002F77C0" w:rsidRPr="00B57711" w:rsidRDefault="00A2631D" w:rsidP="003511AC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</w:pPr>
            <w:r w:rsidRPr="00B57711">
              <w:t>Улучшено качество обучения</w:t>
            </w:r>
            <w:r w:rsidR="00E55ACE" w:rsidRPr="00B57711">
              <w:t>.</w:t>
            </w:r>
          </w:p>
        </w:tc>
        <w:tc>
          <w:tcPr>
            <w:tcW w:w="2694" w:type="dxa"/>
          </w:tcPr>
          <w:p w14:paraId="464F840B" w14:textId="77777777" w:rsidR="002F77C0" w:rsidRPr="00B57711" w:rsidRDefault="002F77C0" w:rsidP="003511AC">
            <w:pPr>
              <w:jc w:val="both"/>
            </w:pPr>
          </w:p>
        </w:tc>
      </w:tr>
      <w:tr w:rsidR="002F77C0" w:rsidRPr="005B2E8C" w14:paraId="21C82E58" w14:textId="77777777" w:rsidTr="00CE1EB9">
        <w:trPr>
          <w:jc w:val="center"/>
        </w:trPr>
        <w:tc>
          <w:tcPr>
            <w:tcW w:w="540" w:type="dxa"/>
          </w:tcPr>
          <w:p w14:paraId="7DF0CA99" w14:textId="77777777"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14:paraId="19993F01" w14:textId="43437FFD" w:rsidR="002F77C0" w:rsidRPr="005B2E8C" w:rsidRDefault="004555F0" w:rsidP="003511AC">
            <w:pPr>
              <w:jc w:val="both"/>
            </w:pPr>
            <w:r>
              <w:t>Разработать к</w:t>
            </w:r>
            <w:r w:rsidR="00517A62" w:rsidRPr="00517A62">
              <w:t>урс повышения квалификации педагогических работников по направлению «Образовательная робото</w:t>
            </w:r>
            <w:r w:rsidR="00517A62">
              <w:t>техника Arduino. Быстрый старт»</w:t>
            </w:r>
          </w:p>
        </w:tc>
        <w:tc>
          <w:tcPr>
            <w:tcW w:w="2723" w:type="dxa"/>
          </w:tcPr>
          <w:p w14:paraId="36DBCDDF" w14:textId="77777777" w:rsidR="004555F0" w:rsidRPr="00B57711" w:rsidRDefault="004555F0" w:rsidP="003511AC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B57711">
              <w:t>Разработка учебно-тематического плана и содержания разделов и тем курса.</w:t>
            </w:r>
          </w:p>
          <w:p w14:paraId="2712C0BD" w14:textId="3372C860" w:rsidR="004555F0" w:rsidRPr="00B57711" w:rsidRDefault="004555F0" w:rsidP="003511AC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B57711">
              <w:t>Определение  сроков проведения курса, расписания занятий.</w:t>
            </w:r>
          </w:p>
        </w:tc>
        <w:tc>
          <w:tcPr>
            <w:tcW w:w="2805" w:type="dxa"/>
          </w:tcPr>
          <w:p w14:paraId="5BBC4823" w14:textId="77777777" w:rsidR="00B57711" w:rsidRPr="00B57711" w:rsidRDefault="00B57711" w:rsidP="003511AC">
            <w:pPr>
              <w:pStyle w:val="a7"/>
              <w:ind w:left="0"/>
              <w:jc w:val="both"/>
            </w:pPr>
            <w:r w:rsidRPr="00B57711">
              <w:t>1.Разработка учебно-тематического плана образовательного курса, проработка тем и форматов обучения</w:t>
            </w:r>
          </w:p>
          <w:p w14:paraId="61283E3B" w14:textId="77777777" w:rsidR="00B57711" w:rsidRPr="00B57711" w:rsidRDefault="00B57711" w:rsidP="003511AC">
            <w:pPr>
              <w:pStyle w:val="a7"/>
              <w:ind w:left="0"/>
              <w:jc w:val="both"/>
            </w:pPr>
          </w:p>
          <w:p w14:paraId="1578CF0E" w14:textId="6EE0E432" w:rsidR="00423878" w:rsidRPr="00B57711" w:rsidRDefault="00B57711" w:rsidP="003511AC">
            <w:pPr>
              <w:pStyle w:val="a7"/>
              <w:ind w:left="0"/>
              <w:jc w:val="both"/>
            </w:pPr>
            <w:r w:rsidRPr="00B57711">
              <w:t>2</w:t>
            </w:r>
            <w:r w:rsidRPr="00B57711">
              <w:t>.</w:t>
            </w:r>
            <w:r w:rsidRPr="00B57711">
              <w:t xml:space="preserve"> </w:t>
            </w:r>
            <w:r w:rsidRPr="00B57711">
              <w:t>Планирование сроков проведения курса</w:t>
            </w:r>
            <w:r w:rsidRPr="00B57711">
              <w:t xml:space="preserve"> </w:t>
            </w:r>
          </w:p>
        </w:tc>
        <w:tc>
          <w:tcPr>
            <w:tcW w:w="2694" w:type="dxa"/>
          </w:tcPr>
          <w:p w14:paraId="0B06C110" w14:textId="1499CEEB" w:rsidR="00B57711" w:rsidRPr="00B57711" w:rsidRDefault="00B57711" w:rsidP="003511AC">
            <w:pPr>
              <w:pStyle w:val="a7"/>
              <w:ind w:left="0"/>
              <w:jc w:val="both"/>
            </w:pPr>
            <w:r w:rsidRPr="00B57711">
              <w:t xml:space="preserve"> 1.</w:t>
            </w:r>
            <w:proofErr w:type="gramStart"/>
            <w:r w:rsidRPr="00B57711">
              <w:t>Разработ</w:t>
            </w:r>
            <w:r w:rsidRPr="00B57711">
              <w:t>ан</w:t>
            </w:r>
            <w:proofErr w:type="gramEnd"/>
            <w:r w:rsidRPr="00B57711">
              <w:t xml:space="preserve"> учебно-тематического плана и содержания разделов и тем курса.</w:t>
            </w:r>
          </w:p>
          <w:p w14:paraId="56AC0EFF" w14:textId="1D293DA2" w:rsidR="002F77C0" w:rsidRPr="00B57711" w:rsidRDefault="00B57711" w:rsidP="003511AC">
            <w:pPr>
              <w:jc w:val="both"/>
            </w:pPr>
            <w:r w:rsidRPr="00B57711">
              <w:t>Определение  сроков проведения курса, расписания занятий.</w:t>
            </w:r>
          </w:p>
        </w:tc>
      </w:tr>
    </w:tbl>
    <w:p w14:paraId="17A6BA6A" w14:textId="77777777" w:rsidR="002F77C0" w:rsidRPr="005B2E8C" w:rsidRDefault="002F77C0" w:rsidP="002F77C0">
      <w:pPr>
        <w:ind w:left="284"/>
        <w:jc w:val="both"/>
      </w:pPr>
    </w:p>
    <w:p w14:paraId="36CD2445" w14:textId="77777777" w:rsidR="00517A62" w:rsidRDefault="00517A62" w:rsidP="002F77C0">
      <w:pPr>
        <w:jc w:val="both"/>
      </w:pPr>
    </w:p>
    <w:p w14:paraId="76F5389D" w14:textId="77777777" w:rsidR="002F77C0" w:rsidRPr="00B57711" w:rsidRDefault="002F77C0" w:rsidP="002F77C0">
      <w:pPr>
        <w:jc w:val="both"/>
      </w:pPr>
      <w:r w:rsidRPr="00B57711">
        <w:t xml:space="preserve">Если в проект вносились изменения, необходимо указать какие и причину внесения коррективов? </w:t>
      </w:r>
    </w:p>
    <w:p w14:paraId="3889DF2A" w14:textId="77777777" w:rsidR="00BD1080" w:rsidRPr="00B57711" w:rsidRDefault="00BD1080" w:rsidP="002F77C0">
      <w:pPr>
        <w:jc w:val="both"/>
      </w:pPr>
    </w:p>
    <w:p w14:paraId="1C43191D" w14:textId="77777777" w:rsidR="00BD1080" w:rsidRPr="00B57711" w:rsidRDefault="00BD1080" w:rsidP="002F77C0">
      <w:pPr>
        <w:jc w:val="both"/>
      </w:pPr>
      <w:r w:rsidRPr="00B57711">
        <w:t xml:space="preserve">Были дополнительно привлечены педагоги дополнительного образования </w:t>
      </w:r>
      <w:r w:rsidR="00514CD2" w:rsidRPr="00B57711">
        <w:t xml:space="preserve"> МОУ ДО «ГЦТТ» </w:t>
      </w:r>
      <w:r w:rsidR="00517A62" w:rsidRPr="00B57711">
        <w:t xml:space="preserve">для работы  </w:t>
      </w:r>
      <w:proofErr w:type="gramStart"/>
      <w:r w:rsidR="00517A62" w:rsidRPr="00B57711">
        <w:t>фокус-группы</w:t>
      </w:r>
      <w:proofErr w:type="gramEnd"/>
      <w:r w:rsidR="00517A62" w:rsidRPr="00B57711">
        <w:t>.</w:t>
      </w:r>
    </w:p>
    <w:p w14:paraId="5527329E" w14:textId="77777777" w:rsidR="002F77C0" w:rsidRPr="00B57711" w:rsidRDefault="002F77C0" w:rsidP="002F77C0">
      <w:pPr>
        <w:pStyle w:val="formattext"/>
        <w:spacing w:before="0" w:beforeAutospacing="0" w:after="0" w:afterAutospacing="0"/>
        <w:jc w:val="both"/>
      </w:pPr>
    </w:p>
    <w:p w14:paraId="5E8DB9B1" w14:textId="77777777" w:rsidR="00B57711" w:rsidRDefault="002F77C0" w:rsidP="00BD63F9">
      <w:pPr>
        <w:pStyle w:val="formattext"/>
        <w:spacing w:before="0" w:beforeAutospacing="0" w:after="0" w:afterAutospacing="0"/>
        <w:jc w:val="both"/>
      </w:pPr>
      <w:r w:rsidRPr="00B57711">
        <w:lastRenderedPageBreak/>
        <w:t xml:space="preserve">2.2. Условия, созданные для достижения результатов инновационного проекта/этапа инновационной деятельности </w:t>
      </w:r>
    </w:p>
    <w:p w14:paraId="693B4B4D" w14:textId="7E1996B6" w:rsidR="00BD63F9" w:rsidRPr="00B57711" w:rsidRDefault="00BD63F9" w:rsidP="00BD63F9">
      <w:pPr>
        <w:pStyle w:val="formattext"/>
        <w:spacing w:before="0" w:beforeAutospacing="0" w:after="0" w:afterAutospacing="0"/>
        <w:jc w:val="both"/>
      </w:pPr>
      <w:r w:rsidRPr="00B57711">
        <w:t>1. Проведение установочного семинара организаций – участников Проекта.</w:t>
      </w:r>
    </w:p>
    <w:p w14:paraId="22C4B9D1" w14:textId="77777777" w:rsidR="00BD63F9" w:rsidRPr="00B57711" w:rsidRDefault="00BD63F9" w:rsidP="00BD63F9">
      <w:pPr>
        <w:pStyle w:val="formattext"/>
        <w:spacing w:before="0" w:beforeAutospacing="0" w:after="0" w:afterAutospacing="0"/>
        <w:jc w:val="both"/>
      </w:pPr>
      <w:r w:rsidRPr="00B57711">
        <w:t xml:space="preserve">2. Выстраивание календарного графика обучения на платформе </w:t>
      </w:r>
      <w:r w:rsidRPr="00B57711">
        <w:rPr>
          <w:lang w:val="en-US"/>
        </w:rPr>
        <w:t>Online</w:t>
      </w:r>
      <w:r w:rsidRPr="00B57711">
        <w:t xml:space="preserve"> </w:t>
      </w:r>
      <w:r w:rsidRPr="00B57711">
        <w:rPr>
          <w:lang w:val="en-US"/>
        </w:rPr>
        <w:t>Test</w:t>
      </w:r>
      <w:r w:rsidRPr="00B57711">
        <w:t xml:space="preserve"> </w:t>
      </w:r>
      <w:r w:rsidRPr="00B57711">
        <w:rPr>
          <w:lang w:val="en-US"/>
        </w:rPr>
        <w:t>Pad</w:t>
      </w:r>
      <w:r w:rsidRPr="00B57711">
        <w:t>.</w:t>
      </w:r>
    </w:p>
    <w:p w14:paraId="70194F87" w14:textId="77777777" w:rsidR="00BD63F9" w:rsidRPr="00B57711" w:rsidRDefault="00BD63F9" w:rsidP="00BD63F9">
      <w:pPr>
        <w:pStyle w:val="formattext"/>
        <w:spacing w:before="0" w:beforeAutospacing="0" w:after="0" w:afterAutospacing="0"/>
        <w:jc w:val="both"/>
      </w:pPr>
      <w:r w:rsidRPr="00B57711">
        <w:t>3. Рассылка с напоминаниями о прохождении обучения.</w:t>
      </w:r>
    </w:p>
    <w:p w14:paraId="160CEE9F" w14:textId="77777777" w:rsidR="00BD63F9" w:rsidRPr="00ED7AA2" w:rsidRDefault="00BD63F9" w:rsidP="00BD63F9">
      <w:pPr>
        <w:pStyle w:val="formattext"/>
        <w:spacing w:before="0" w:beforeAutospacing="0" w:after="0" w:afterAutospacing="0"/>
        <w:jc w:val="both"/>
      </w:pPr>
      <w:r w:rsidRPr="00B57711">
        <w:t xml:space="preserve">4. Сбор обратной связи и корректировка образовательных материалов, редактирование технических ошибок на платформе </w:t>
      </w:r>
      <w:r w:rsidRPr="00B57711">
        <w:rPr>
          <w:lang w:val="en-US"/>
        </w:rPr>
        <w:t>Online</w:t>
      </w:r>
      <w:r w:rsidRPr="00B57711">
        <w:t xml:space="preserve"> </w:t>
      </w:r>
      <w:r w:rsidRPr="00B57711">
        <w:rPr>
          <w:lang w:val="en-US"/>
        </w:rPr>
        <w:t>Test</w:t>
      </w:r>
      <w:r w:rsidRPr="00B57711">
        <w:t xml:space="preserve"> </w:t>
      </w:r>
      <w:r w:rsidRPr="00B57711">
        <w:rPr>
          <w:lang w:val="en-US"/>
        </w:rPr>
        <w:t>Pad</w:t>
      </w:r>
      <w:r w:rsidRPr="00B57711">
        <w:t>.</w:t>
      </w:r>
    </w:p>
    <w:p w14:paraId="5BCDC35E" w14:textId="092B17EA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7FCCE388" w14:textId="77777777" w:rsidR="002F77C0" w:rsidRPr="005B2E8C" w:rsidRDefault="002F77C0" w:rsidP="00C01E0C">
      <w:pPr>
        <w:pStyle w:val="formattext"/>
        <w:spacing w:before="0" w:beforeAutospacing="0" w:after="0" w:afterAutospacing="0"/>
        <w:jc w:val="both"/>
      </w:pPr>
    </w:p>
    <w:p w14:paraId="7241D84E" w14:textId="77777777" w:rsidR="00271511" w:rsidRPr="00B57711" w:rsidRDefault="002F77C0" w:rsidP="00C01E0C">
      <w:pPr>
        <w:pStyle w:val="formattext"/>
        <w:spacing w:before="0" w:beforeAutospacing="0" w:after="0" w:afterAutospacing="0"/>
        <w:jc w:val="both"/>
      </w:pPr>
      <w:r w:rsidRPr="00B57711">
        <w:t>2.3. Опишите трудности и проблемы, с которыми столкнулись при реализации инновационного проекта</w:t>
      </w:r>
      <w:r w:rsidR="00271511" w:rsidRPr="00B57711">
        <w:t xml:space="preserve">: </w:t>
      </w:r>
    </w:p>
    <w:p w14:paraId="63142AEF" w14:textId="77777777" w:rsidR="002F77C0" w:rsidRPr="00B57711" w:rsidRDefault="00271511" w:rsidP="00C01E0C">
      <w:pPr>
        <w:pStyle w:val="formattext"/>
        <w:spacing w:before="0" w:beforeAutospacing="0" w:after="0" w:afterAutospacing="0"/>
        <w:jc w:val="both"/>
      </w:pPr>
      <w:r w:rsidRPr="00B57711">
        <w:t xml:space="preserve">1. Низкая мотивация участников проекта сетевых  партнёров. Отсутствие контроля руководителей за результатами участников </w:t>
      </w:r>
      <w:proofErr w:type="spellStart"/>
      <w:r w:rsidRPr="00B57711">
        <w:t>апробационной</w:t>
      </w:r>
      <w:proofErr w:type="spellEnd"/>
      <w:r w:rsidRPr="00B57711">
        <w:t xml:space="preserve"> программой.</w:t>
      </w:r>
    </w:p>
    <w:p w14:paraId="17C003BE" w14:textId="77777777" w:rsidR="00271511" w:rsidRPr="00B57711" w:rsidRDefault="00271511" w:rsidP="00C01E0C">
      <w:pPr>
        <w:pStyle w:val="formattext"/>
        <w:spacing w:before="0" w:beforeAutospacing="0" w:after="0" w:afterAutospacing="0"/>
        <w:jc w:val="both"/>
      </w:pPr>
      <w:r w:rsidRPr="00B57711">
        <w:t xml:space="preserve">2. Недостаточное количество </w:t>
      </w:r>
      <w:r w:rsidR="00437860" w:rsidRPr="00B57711">
        <w:t>очных теоретических и практических занятий.</w:t>
      </w:r>
    </w:p>
    <w:p w14:paraId="3C5C5F99" w14:textId="77777777" w:rsidR="00C01E0C" w:rsidRPr="00B57711" w:rsidRDefault="00437860" w:rsidP="00C01E0C">
      <w:pPr>
        <w:pStyle w:val="formattext"/>
        <w:spacing w:before="0" w:beforeAutospacing="0" w:after="0" w:afterAutospacing="0"/>
        <w:jc w:val="both"/>
      </w:pPr>
      <w:r w:rsidRPr="00B57711">
        <w:t xml:space="preserve">3. </w:t>
      </w:r>
      <w:r w:rsidR="00C01E0C" w:rsidRPr="00B57711">
        <w:t>Сложности в работе  с веб-сервис «</w:t>
      </w:r>
      <w:proofErr w:type="spellStart"/>
      <w:r w:rsidR="00C01E0C" w:rsidRPr="00B57711">
        <w:t>Tinkercad</w:t>
      </w:r>
      <w:proofErr w:type="spellEnd"/>
      <w:r w:rsidR="00C01E0C" w:rsidRPr="00B57711">
        <w:t>» (компания «</w:t>
      </w:r>
      <w:proofErr w:type="spellStart"/>
      <w:r w:rsidR="00C01E0C" w:rsidRPr="00B57711">
        <w:t>Autodesk</w:t>
      </w:r>
      <w:proofErr w:type="spellEnd"/>
      <w:r w:rsidR="00C01E0C" w:rsidRPr="00B57711">
        <w:t>»), введение санкций и как следствия ограничений для пользователей из Российской Федерации.</w:t>
      </w:r>
    </w:p>
    <w:p w14:paraId="3ECC46AD" w14:textId="77777777" w:rsidR="00C01E0C" w:rsidRPr="00B57711" w:rsidRDefault="00C01E0C" w:rsidP="00C01E0C">
      <w:pPr>
        <w:pStyle w:val="formattext"/>
        <w:spacing w:before="0" w:beforeAutospacing="0" w:after="0" w:afterAutospacing="0"/>
        <w:jc w:val="both"/>
      </w:pPr>
      <w:r w:rsidRPr="00B57711">
        <w:t xml:space="preserve">4. Перенос видео лекций с  YOUTUBE  (американский видеохостинг) на аналог доступный для пользователей  Российской Федерации. </w:t>
      </w:r>
    </w:p>
    <w:p w14:paraId="3DC0295F" w14:textId="77777777" w:rsidR="00437860" w:rsidRPr="005B2E8C" w:rsidRDefault="00437860" w:rsidP="002F77C0">
      <w:pPr>
        <w:pStyle w:val="formattext"/>
        <w:spacing w:before="0" w:beforeAutospacing="0" w:after="0" w:afterAutospacing="0"/>
        <w:jc w:val="both"/>
      </w:pPr>
    </w:p>
    <w:p w14:paraId="10000924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6C6B6592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6F24746B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649319BD" w14:textId="77777777" w:rsidR="002F77C0" w:rsidRPr="00B57711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3511AC">
        <w:t>3.1. Укажите достигнутые результаты и эффекты инновационного проекта:</w:t>
      </w:r>
    </w:p>
    <w:p w14:paraId="7A4F6503" w14:textId="77777777" w:rsidR="002F77C0" w:rsidRPr="00B57711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B57711">
        <w:t>1)</w:t>
      </w:r>
      <w:r w:rsidR="00437860" w:rsidRPr="00B57711">
        <w:t xml:space="preserve"> </w:t>
      </w:r>
      <w:r w:rsidR="0078762D" w:rsidRPr="00B57711">
        <w:t xml:space="preserve"> </w:t>
      </w:r>
      <w:r w:rsidR="00E41D5A" w:rsidRPr="00B57711">
        <w:t>Внесены корректировки в содержание КПК.  Увеличено количество очных теоретических и практических занятий.</w:t>
      </w:r>
    </w:p>
    <w:p w14:paraId="52E31FDF" w14:textId="77777777" w:rsidR="002F77C0" w:rsidRPr="00B57711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B57711">
        <w:t>2)</w:t>
      </w:r>
      <w:r w:rsidR="0027338B" w:rsidRPr="00B57711">
        <w:t xml:space="preserve"> Разработан курс повышения квалификации педагогических работников по направлению «Образовательная робототехника Arduino. Быстрый старт»</w:t>
      </w:r>
      <w:r w:rsidR="00E41D5A" w:rsidRPr="00B57711">
        <w:t>.</w:t>
      </w:r>
    </w:p>
    <w:p w14:paraId="6E4A8A8C" w14:textId="77777777" w:rsidR="002F77C0" w:rsidRPr="00B57711" w:rsidRDefault="002F77C0" w:rsidP="00FB55E5">
      <w:pPr>
        <w:pStyle w:val="formattext"/>
        <w:tabs>
          <w:tab w:val="left" w:pos="567"/>
          <w:tab w:val="left" w:pos="1134"/>
        </w:tabs>
        <w:ind w:left="709"/>
        <w:jc w:val="both"/>
      </w:pPr>
      <w:r w:rsidRPr="00B57711">
        <w:t>3)</w:t>
      </w:r>
      <w:r w:rsidR="00FB55E5" w:rsidRPr="00B57711">
        <w:t xml:space="preserve"> Участникам фокус группы был предоставлен полный доступ ко всем обучающимся материалам и презентациям курса. Отдельные элементы можно применять при организации и проведении внеурочной деятельности.</w:t>
      </w:r>
    </w:p>
    <w:p w14:paraId="3CB20336" w14:textId="77777777" w:rsidR="00416965" w:rsidRPr="00B57711" w:rsidRDefault="00416965" w:rsidP="00FB55E5">
      <w:pPr>
        <w:pStyle w:val="formattext"/>
        <w:tabs>
          <w:tab w:val="left" w:pos="567"/>
          <w:tab w:val="left" w:pos="1134"/>
        </w:tabs>
        <w:ind w:left="709"/>
        <w:jc w:val="both"/>
      </w:pPr>
      <w:r w:rsidRPr="00B57711">
        <w:t xml:space="preserve">4) </w:t>
      </w:r>
      <w:r w:rsidR="00C01E0C" w:rsidRPr="00B57711">
        <w:t>Преодолён технический риск: замена YOUTUBE  (американский видеохостинг)  на  аналог; использование аналога симулятора «Tinkercad»   https://wokwi.com/arduino.</w:t>
      </w:r>
    </w:p>
    <w:p w14:paraId="14320D41" w14:textId="77777777" w:rsidR="002F77C0" w:rsidRPr="00B57711" w:rsidRDefault="002F77C0" w:rsidP="00FB55E5">
      <w:pPr>
        <w:tabs>
          <w:tab w:val="left" w:pos="567"/>
        </w:tabs>
        <w:jc w:val="both"/>
      </w:pPr>
      <w:r w:rsidRPr="00B57711">
        <w:t xml:space="preserve">3.2. Обоснование востребованности результатов инновационной деятельности для МСО г. Ярославля </w:t>
      </w:r>
      <w:r w:rsidR="0027338B" w:rsidRPr="00B57711">
        <w:t>включение Образовательная робототехника на платформе A</w:t>
      </w:r>
      <w:r w:rsidR="00E41D5A" w:rsidRPr="00B57711">
        <w:t>rduino  (на базе МОУ ДО «ГЦТТ»)</w:t>
      </w:r>
      <w:r w:rsidR="00FB55E5" w:rsidRPr="00B57711">
        <w:t xml:space="preserve"> </w:t>
      </w:r>
      <w:r w:rsidR="0027338B" w:rsidRPr="00B57711">
        <w:t>октябрь 2024 – февраль 2025</w:t>
      </w:r>
      <w:r w:rsidR="00E41D5A" w:rsidRPr="00B57711">
        <w:t xml:space="preserve">, 36 часов, категория слушателей:  </w:t>
      </w:r>
      <w:r w:rsidR="0027338B" w:rsidRPr="00B57711">
        <w:t>учителя-предметники школьного курса «Технология», учителя внеурочной деятельности, педагоги дополнительного образования.</w:t>
      </w:r>
    </w:p>
    <w:p w14:paraId="5F3339E6" w14:textId="77777777" w:rsidR="0027338B" w:rsidRPr="00B57711" w:rsidRDefault="0027338B" w:rsidP="0027338B">
      <w:pPr>
        <w:tabs>
          <w:tab w:val="left" w:pos="567"/>
        </w:tabs>
      </w:pPr>
    </w:p>
    <w:p w14:paraId="4B410ABD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B57711">
        <w:t>3.3. Влияние инновационных процессов на эффективность деятельности образовательной организации</w:t>
      </w:r>
      <w:r w:rsidR="00FB55E5" w:rsidRPr="00B57711">
        <w:t xml:space="preserve"> обобщение и представление опыта работы</w:t>
      </w:r>
      <w:r w:rsidR="00FB55E5">
        <w:t xml:space="preserve"> </w:t>
      </w:r>
    </w:p>
    <w:p w14:paraId="1945DADD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41B3E4B9" w14:textId="77777777" w:rsidR="003511AC" w:rsidRPr="003511AC" w:rsidRDefault="003511AC" w:rsidP="003511AC">
      <w:r w:rsidRPr="003511AC">
        <w:t>Участие педагогов в инновационном проекте способствует их профессиональному росту и развитию. Педагоги начинают применя</w:t>
      </w:r>
      <w:bookmarkStart w:id="0" w:name="_GoBack"/>
      <w:bookmarkEnd w:id="0"/>
      <w:r w:rsidRPr="003511AC">
        <w:t>ть новые подходы и технологии в своей практике, что положительно влияет на общую атмосферу в учреждении и способствует созданию среды для обмена опытом и лучшими практиками</w:t>
      </w:r>
      <w:r w:rsidRPr="003511AC">
        <w:rPr>
          <w:rStyle w:val="whitespace-nowrap"/>
        </w:rPr>
        <w:t>.</w:t>
      </w:r>
      <w:r w:rsidRPr="003511AC">
        <w:t xml:space="preserve"> </w:t>
      </w:r>
    </w:p>
    <w:p w14:paraId="5BFA6F55" w14:textId="77777777" w:rsidR="00BD1080" w:rsidRPr="005B2E8C" w:rsidRDefault="00BD1080" w:rsidP="002F77C0">
      <w:pPr>
        <w:tabs>
          <w:tab w:val="left" w:pos="567"/>
        </w:tabs>
        <w:jc w:val="both"/>
      </w:pPr>
    </w:p>
    <w:p w14:paraId="318DF58F" w14:textId="77777777" w:rsidR="008724DB" w:rsidRPr="00B57711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B57711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</w:t>
      </w:r>
      <w:r w:rsidR="00271511" w:rsidRPr="00B57711">
        <w:rPr>
          <w:rFonts w:eastAsia="Batang"/>
        </w:rPr>
        <w:t xml:space="preserve">и материалов и др.) </w:t>
      </w:r>
    </w:p>
    <w:p w14:paraId="2E123515" w14:textId="77777777" w:rsidR="00271511" w:rsidRPr="00B57711" w:rsidRDefault="00271511" w:rsidP="005B2E8C">
      <w:pPr>
        <w:tabs>
          <w:tab w:val="left" w:pos="567"/>
        </w:tabs>
        <w:jc w:val="both"/>
        <w:rPr>
          <w:rFonts w:eastAsia="Batang"/>
        </w:rPr>
      </w:pPr>
    </w:p>
    <w:p w14:paraId="0B8B4112" w14:textId="77777777" w:rsidR="00BD1080" w:rsidRPr="00BD1080" w:rsidRDefault="00271511" w:rsidP="00BD1080">
      <w:pPr>
        <w:pStyle w:val="1"/>
        <w:spacing w:before="161" w:beforeAutospacing="0" w:after="161" w:afterAutospacing="0"/>
        <w:jc w:val="both"/>
        <w:rPr>
          <w:rFonts w:eastAsia="Batang"/>
          <w:b w:val="0"/>
          <w:bCs w:val="0"/>
          <w:kern w:val="0"/>
          <w:sz w:val="24"/>
          <w:szCs w:val="24"/>
        </w:rPr>
      </w:pPr>
      <w:r w:rsidRPr="00B57711">
        <w:rPr>
          <w:rFonts w:eastAsia="Batang"/>
          <w:b w:val="0"/>
          <w:bCs w:val="0"/>
          <w:kern w:val="0"/>
          <w:sz w:val="24"/>
          <w:szCs w:val="24"/>
        </w:rPr>
        <w:t xml:space="preserve">Данный опыт был представлен </w:t>
      </w:r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>на XV «Межрегиональная Ярмарка социально-педагогических инноваций» (11.10.2023-17.12.2023). «Городской центр технического творчества»  представил  проект «Электронное методическое пособие </w:t>
      </w:r>
      <w:r w:rsidR="00BD1080" w:rsidRPr="00B57711">
        <w:rPr>
          <w:rFonts w:eastAsia="Batang"/>
          <w:kern w:val="0"/>
          <w:sz w:val="24"/>
          <w:szCs w:val="24"/>
        </w:rPr>
        <w:t> </w:t>
      </w:r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>«ОБРАЗОВАТЕЛЬНАЯ РОБОТОТЕХНИКА – ARDUINO IDE VS TINKERCAD. БЫСТРЫЙ СТАРТ»</w:t>
      </w:r>
      <w:r w:rsidR="00BD1080" w:rsidRPr="00B57711">
        <w:rPr>
          <w:rFonts w:eastAsia="Batang"/>
          <w:kern w:val="0"/>
          <w:sz w:val="24"/>
          <w:szCs w:val="24"/>
        </w:rPr>
        <w:t> </w:t>
      </w:r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 xml:space="preserve">на платформе цифрового сервиса </w:t>
      </w:r>
      <w:proofErr w:type="spellStart"/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>Online</w:t>
      </w:r>
      <w:proofErr w:type="spellEnd"/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>Test</w:t>
      </w:r>
      <w:proofErr w:type="spellEnd"/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lastRenderedPageBreak/>
        <w:t>Pad</w:t>
      </w:r>
      <w:proofErr w:type="spellEnd"/>
      <w:r w:rsidR="00BD1080" w:rsidRPr="00B57711">
        <w:rPr>
          <w:rFonts w:eastAsia="Batang"/>
          <w:b w:val="0"/>
          <w:bCs w:val="0"/>
          <w:kern w:val="0"/>
          <w:sz w:val="24"/>
          <w:szCs w:val="24"/>
        </w:rPr>
        <w:t xml:space="preserve">  в направлении «Эффективные методические практики и формы наставничества, обеспечивающие непрерывный профессиональный рост педагога».</w:t>
      </w:r>
    </w:p>
    <w:p w14:paraId="784C0C3A" w14:textId="77777777" w:rsidR="00271511" w:rsidRPr="005B2E8C" w:rsidRDefault="00271511" w:rsidP="005B2E8C">
      <w:pPr>
        <w:tabs>
          <w:tab w:val="left" w:pos="567"/>
        </w:tabs>
        <w:jc w:val="both"/>
      </w:pPr>
    </w:p>
    <w:sectPr w:rsidR="00271511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631"/>
    <w:multiLevelType w:val="hybridMultilevel"/>
    <w:tmpl w:val="507E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C37"/>
    <w:multiLevelType w:val="hybridMultilevel"/>
    <w:tmpl w:val="DA0E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0DF"/>
    <w:multiLevelType w:val="hybridMultilevel"/>
    <w:tmpl w:val="41F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81B"/>
    <w:multiLevelType w:val="hybridMultilevel"/>
    <w:tmpl w:val="28CE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218D"/>
    <w:multiLevelType w:val="hybridMultilevel"/>
    <w:tmpl w:val="BFDE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36E89"/>
    <w:multiLevelType w:val="hybridMultilevel"/>
    <w:tmpl w:val="BFDE1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07C7"/>
    <w:multiLevelType w:val="hybridMultilevel"/>
    <w:tmpl w:val="DA0EE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3C4"/>
    <w:multiLevelType w:val="hybridMultilevel"/>
    <w:tmpl w:val="201C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E3FE3"/>
    <w:multiLevelType w:val="multilevel"/>
    <w:tmpl w:val="E050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FBB47DF"/>
    <w:multiLevelType w:val="hybridMultilevel"/>
    <w:tmpl w:val="57D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D64C2"/>
    <w:multiLevelType w:val="hybridMultilevel"/>
    <w:tmpl w:val="201C1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22EDF"/>
    <w:rsid w:val="0007103E"/>
    <w:rsid w:val="001461B9"/>
    <w:rsid w:val="001E048B"/>
    <w:rsid w:val="00245EC7"/>
    <w:rsid w:val="00271511"/>
    <w:rsid w:val="00272583"/>
    <w:rsid w:val="0027338B"/>
    <w:rsid w:val="002A390F"/>
    <w:rsid w:val="002B0C79"/>
    <w:rsid w:val="002F078B"/>
    <w:rsid w:val="002F77C0"/>
    <w:rsid w:val="0030765B"/>
    <w:rsid w:val="003511AC"/>
    <w:rsid w:val="00390824"/>
    <w:rsid w:val="003D1A90"/>
    <w:rsid w:val="00416965"/>
    <w:rsid w:val="00423878"/>
    <w:rsid w:val="00437860"/>
    <w:rsid w:val="00454A0D"/>
    <w:rsid w:val="004555F0"/>
    <w:rsid w:val="004679CC"/>
    <w:rsid w:val="0047755A"/>
    <w:rsid w:val="00480C03"/>
    <w:rsid w:val="00485965"/>
    <w:rsid w:val="00514CD2"/>
    <w:rsid w:val="00517A62"/>
    <w:rsid w:val="005B2E8C"/>
    <w:rsid w:val="005D28B7"/>
    <w:rsid w:val="00655B3E"/>
    <w:rsid w:val="006E152D"/>
    <w:rsid w:val="006F0AFC"/>
    <w:rsid w:val="0078762D"/>
    <w:rsid w:val="00815E02"/>
    <w:rsid w:val="00826D2C"/>
    <w:rsid w:val="0084581E"/>
    <w:rsid w:val="0086118C"/>
    <w:rsid w:val="008724DB"/>
    <w:rsid w:val="008A5B8C"/>
    <w:rsid w:val="008B5D42"/>
    <w:rsid w:val="00995DA5"/>
    <w:rsid w:val="00A2631D"/>
    <w:rsid w:val="00AB3415"/>
    <w:rsid w:val="00B13236"/>
    <w:rsid w:val="00B57711"/>
    <w:rsid w:val="00B802E3"/>
    <w:rsid w:val="00BA73BA"/>
    <w:rsid w:val="00BC7681"/>
    <w:rsid w:val="00BD1080"/>
    <w:rsid w:val="00BD63F9"/>
    <w:rsid w:val="00C01E0C"/>
    <w:rsid w:val="00CE1EB9"/>
    <w:rsid w:val="00D27D22"/>
    <w:rsid w:val="00D66AB2"/>
    <w:rsid w:val="00DE1387"/>
    <w:rsid w:val="00E133F3"/>
    <w:rsid w:val="00E2799A"/>
    <w:rsid w:val="00E41D5A"/>
    <w:rsid w:val="00E4743D"/>
    <w:rsid w:val="00E55ACE"/>
    <w:rsid w:val="00E7634B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D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10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1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D1080"/>
    <w:rPr>
      <w:b/>
      <w:bCs/>
    </w:rPr>
  </w:style>
  <w:style w:type="paragraph" w:styleId="a5">
    <w:name w:val="Normal (Web)"/>
    <w:basedOn w:val="a"/>
    <w:uiPriority w:val="99"/>
    <w:rsid w:val="00517A62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517A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679CC"/>
    <w:pPr>
      <w:ind w:left="720"/>
      <w:contextualSpacing/>
    </w:pPr>
  </w:style>
  <w:style w:type="character" w:customStyle="1" w:styleId="whitespace-nowrap">
    <w:name w:val="whitespace-nowrap"/>
    <w:basedOn w:val="a0"/>
    <w:rsid w:val="00351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10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1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D1080"/>
    <w:rPr>
      <w:b/>
      <w:bCs/>
    </w:rPr>
  </w:style>
  <w:style w:type="paragraph" w:styleId="a5">
    <w:name w:val="Normal (Web)"/>
    <w:basedOn w:val="a"/>
    <w:uiPriority w:val="99"/>
    <w:rsid w:val="00517A62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517A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679CC"/>
    <w:pPr>
      <w:ind w:left="720"/>
      <w:contextualSpacing/>
    </w:pPr>
  </w:style>
  <w:style w:type="character" w:customStyle="1" w:styleId="whitespace-nowrap">
    <w:name w:val="whitespace-nowrap"/>
    <w:basedOn w:val="a0"/>
    <w:rsid w:val="0035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60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91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6E89-A22E-4C14-957F-D535FBBE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Березенкова Юлия</cp:lastModifiedBy>
  <cp:revision>3</cp:revision>
  <cp:lastPrinted>2024-08-06T12:16:00Z</cp:lastPrinted>
  <dcterms:created xsi:type="dcterms:W3CDTF">2024-08-29T07:40:00Z</dcterms:created>
  <dcterms:modified xsi:type="dcterms:W3CDTF">2024-08-29T07:53:00Z</dcterms:modified>
</cp:coreProperties>
</file>