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34" w:rsidRPr="00631D34" w:rsidRDefault="00631D34" w:rsidP="0063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D3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31D34" w:rsidRPr="00631D34" w:rsidRDefault="00631D34" w:rsidP="0063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D34">
        <w:rPr>
          <w:rFonts w:ascii="Times New Roman" w:hAnsi="Times New Roman" w:cs="Times New Roman"/>
          <w:b/>
          <w:bCs/>
          <w:sz w:val="24"/>
          <w:szCs w:val="24"/>
        </w:rPr>
        <w:t>о результативности реализации дополнительной общеобразовательной</w:t>
      </w:r>
    </w:p>
    <w:p w:rsidR="00873F22" w:rsidRDefault="00631D34" w:rsidP="0063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D34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общеразвивающей </w:t>
      </w:r>
      <w:r w:rsidR="00873F2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31D34" w:rsidRPr="00631D34" w:rsidRDefault="002476D5" w:rsidP="0063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45">
        <w:rPr>
          <w:rFonts w:ascii="Times New Roman" w:hAnsi="Times New Roman" w:cs="Times New Roman"/>
          <w:b/>
          <w:bCs/>
          <w:sz w:val="24"/>
          <w:szCs w:val="24"/>
        </w:rPr>
        <w:t xml:space="preserve">«Игра на </w:t>
      </w:r>
      <w:proofErr w:type="spellStart"/>
      <w:r w:rsidR="00EB4A45">
        <w:rPr>
          <w:rFonts w:ascii="Times New Roman" w:hAnsi="Times New Roman" w:cs="Times New Roman"/>
          <w:b/>
          <w:bCs/>
          <w:sz w:val="24"/>
          <w:szCs w:val="24"/>
        </w:rPr>
        <w:t>укулеле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31D34" w:rsidRDefault="00631D34" w:rsidP="0063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D34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="002476D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31D34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 </w:t>
      </w:r>
      <w:proofErr w:type="spellStart"/>
      <w:r w:rsidR="00EB4A45">
        <w:rPr>
          <w:rFonts w:ascii="Times New Roman" w:hAnsi="Times New Roman" w:cs="Times New Roman"/>
          <w:b/>
          <w:bCs/>
          <w:sz w:val="24"/>
          <w:szCs w:val="24"/>
        </w:rPr>
        <w:t>Сокольск</w:t>
      </w:r>
      <w:r w:rsidR="002476D5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="00EB4A45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2476D5">
        <w:rPr>
          <w:rFonts w:ascii="Times New Roman" w:hAnsi="Times New Roman" w:cs="Times New Roman"/>
          <w:b/>
          <w:bCs/>
          <w:sz w:val="24"/>
          <w:szCs w:val="24"/>
        </w:rPr>
        <w:t xml:space="preserve">сении </w:t>
      </w:r>
      <w:r w:rsidR="00EB4A4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476D5">
        <w:rPr>
          <w:rFonts w:ascii="Times New Roman" w:hAnsi="Times New Roman" w:cs="Times New Roman"/>
          <w:b/>
          <w:bCs/>
          <w:sz w:val="24"/>
          <w:szCs w:val="24"/>
        </w:rPr>
        <w:t>адимовны</w:t>
      </w:r>
    </w:p>
    <w:p w:rsidR="00631D34" w:rsidRPr="00631D34" w:rsidRDefault="00631D34" w:rsidP="0063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6D5" w:rsidRPr="006B01D3" w:rsidRDefault="002476D5" w:rsidP="00247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1D3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bCs/>
          <w:sz w:val="24"/>
          <w:szCs w:val="24"/>
        </w:rPr>
        <w:t xml:space="preserve">Игра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укулеле</w:t>
      </w:r>
      <w:proofErr w:type="spellEnd"/>
      <w:r w:rsidRPr="006B01D3">
        <w:rPr>
          <w:rFonts w:ascii="Times New Roman" w:hAnsi="Times New Roman" w:cs="Times New Roman"/>
          <w:bCs/>
          <w:sz w:val="24"/>
          <w:szCs w:val="24"/>
        </w:rPr>
        <w:t xml:space="preserve">» имеет </w:t>
      </w:r>
      <w:r>
        <w:rPr>
          <w:rFonts w:ascii="Times New Roman" w:hAnsi="Times New Roman" w:cs="Times New Roman"/>
          <w:bCs/>
          <w:sz w:val="24"/>
          <w:szCs w:val="24"/>
        </w:rPr>
        <w:t>художественн</w:t>
      </w:r>
      <w:r w:rsidRPr="006B01D3">
        <w:rPr>
          <w:rFonts w:ascii="Times New Roman" w:hAnsi="Times New Roman" w:cs="Times New Roman"/>
          <w:bCs/>
          <w:sz w:val="24"/>
          <w:szCs w:val="24"/>
        </w:rPr>
        <w:t>ую направленность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В муниципальном образовательном учреждении дополнительного образования «Городской центр технического творчества» программа </w:t>
      </w:r>
      <w:r w:rsidRPr="006B01D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Игра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укулеле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начала реализовываться в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учебном году. </w:t>
      </w:r>
    </w:p>
    <w:p w:rsidR="00631D34" w:rsidRPr="00631D34" w:rsidRDefault="00631D34" w:rsidP="0063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34">
        <w:rPr>
          <w:rFonts w:ascii="Times New Roman" w:hAnsi="Times New Roman" w:cs="Times New Roman"/>
          <w:sz w:val="24"/>
          <w:szCs w:val="24"/>
        </w:rPr>
        <w:t>При реализации дополнительной программы применяется форма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деятельности, основанная на модульном принципе представления содержания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построении учебных планов, использовании соответствующих технологий.</w:t>
      </w:r>
    </w:p>
    <w:p w:rsidR="00631D34" w:rsidRDefault="00631D34" w:rsidP="0063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34">
        <w:rPr>
          <w:rFonts w:ascii="Times New Roman" w:hAnsi="Times New Roman" w:cs="Times New Roman"/>
          <w:sz w:val="24"/>
          <w:szCs w:val="24"/>
        </w:rPr>
        <w:t>Программа предусматривает изучение теоретического материала,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практических занятий по общефизической и специальной физической подготовке,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участие в соревнованиях и показательных выступлениях.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34" w:rsidRDefault="00631D34" w:rsidP="0063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34">
        <w:rPr>
          <w:rFonts w:ascii="Times New Roman" w:hAnsi="Times New Roman" w:cs="Times New Roman"/>
          <w:sz w:val="24"/>
          <w:szCs w:val="24"/>
        </w:rPr>
        <w:t>При оценке результативности реализации программы обязательным компонентом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является проверка результатов обученности – контроль, выполняющий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образовательную, воспитательную и развивающую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34" w:rsidRDefault="00631D34" w:rsidP="0063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34">
        <w:rPr>
          <w:rFonts w:ascii="Times New Roman" w:hAnsi="Times New Roman" w:cs="Times New Roman"/>
          <w:sz w:val="24"/>
          <w:szCs w:val="24"/>
        </w:rPr>
        <w:t>Входной контроль осуществляется при приеме учащихся в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45">
        <w:rPr>
          <w:rFonts w:ascii="Times New Roman" w:hAnsi="Times New Roman" w:cs="Times New Roman"/>
          <w:sz w:val="24"/>
          <w:szCs w:val="24"/>
        </w:rPr>
        <w:t>«Игра на укулеле</w:t>
      </w:r>
      <w:r w:rsidRPr="00631D34">
        <w:rPr>
          <w:rFonts w:ascii="Times New Roman" w:hAnsi="Times New Roman" w:cs="Times New Roman"/>
          <w:sz w:val="24"/>
          <w:szCs w:val="24"/>
        </w:rPr>
        <w:t>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начале каждого учебного года обучения проводится педагогом,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способностей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34" w:rsidRPr="00631D34" w:rsidRDefault="00631D34" w:rsidP="0063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34">
        <w:rPr>
          <w:rFonts w:ascii="Times New Roman" w:hAnsi="Times New Roman" w:cs="Times New Roman"/>
          <w:sz w:val="24"/>
          <w:szCs w:val="24"/>
        </w:rPr>
        <w:t>Текущий контроль осуществляется в течение всего учебного года по изучению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34">
        <w:rPr>
          <w:rFonts w:ascii="Times New Roman" w:hAnsi="Times New Roman" w:cs="Times New Roman"/>
          <w:sz w:val="24"/>
          <w:szCs w:val="24"/>
        </w:rPr>
        <w:t>и разделов; это систематическая проверка усвоения знаний, умений, навыков после</w:t>
      </w:r>
    </w:p>
    <w:p w:rsidR="00631D34" w:rsidRDefault="00631D34" w:rsidP="0063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4">
        <w:rPr>
          <w:rFonts w:ascii="Times New Roman" w:hAnsi="Times New Roman" w:cs="Times New Roman"/>
          <w:sz w:val="24"/>
          <w:szCs w:val="24"/>
        </w:rPr>
        <w:t>изучения тем модуля;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34" w:rsidRDefault="00631D34" w:rsidP="00EB5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34">
        <w:rPr>
          <w:rFonts w:ascii="Times New Roman" w:hAnsi="Times New Roman" w:cs="Times New Roman"/>
          <w:sz w:val="24"/>
          <w:szCs w:val="24"/>
        </w:rPr>
        <w:t>Тематический контроль оперативен, гибок, разнообразен по методам и формам</w:t>
      </w:r>
      <w:r>
        <w:rPr>
          <w:rFonts w:ascii="Times New Roman" w:hAnsi="Times New Roman" w:cs="Times New Roman"/>
          <w:sz w:val="24"/>
          <w:szCs w:val="24"/>
        </w:rPr>
        <w:t xml:space="preserve"> (устный, письменный, наблюдение, проигрывание). </w:t>
      </w:r>
    </w:p>
    <w:p w:rsidR="00631D34" w:rsidRDefault="00631D34" w:rsidP="00631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Периодический контроль - осуществляется после изучения крупных разделов</w:t>
      </w:r>
    </w:p>
    <w:p w:rsidR="00EB5D3C" w:rsidRDefault="00631D34" w:rsidP="0063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EB5D3C" w:rsidRDefault="00631D34" w:rsidP="00EB5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окончании первого полугодия (декабрь) каждого учебного года, что позволяет оценить степень освоение программы на данном этапе, и в </w:t>
      </w:r>
      <w:r w:rsidR="00EB4A45">
        <w:rPr>
          <w:rFonts w:ascii="Times New Roman" w:hAnsi="Times New Roman" w:cs="Times New Roman"/>
          <w:sz w:val="24"/>
          <w:szCs w:val="24"/>
        </w:rPr>
        <w:t>конце каждого учебного года (</w:t>
      </w:r>
      <w:r w:rsidR="002476D5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), что позволяет оценить результативность освоения программы за учебный год. </w:t>
      </w:r>
    </w:p>
    <w:p w:rsidR="00EB5D3C" w:rsidRDefault="00631D34" w:rsidP="0063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</w:t>
      </w:r>
      <w:r w:rsidR="00EB4A45">
        <w:rPr>
          <w:rFonts w:ascii="Times New Roman" w:hAnsi="Times New Roman" w:cs="Times New Roman"/>
          <w:sz w:val="24"/>
          <w:szCs w:val="24"/>
        </w:rPr>
        <w:t xml:space="preserve">и реализации программы «Игра на укулеле» диагностируются в конце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проведением итогового контроля (итоговые </w:t>
      </w:r>
      <w:r w:rsidR="00EB4A45">
        <w:rPr>
          <w:rFonts w:ascii="Times New Roman" w:hAnsi="Times New Roman" w:cs="Times New Roman"/>
          <w:sz w:val="24"/>
          <w:szCs w:val="24"/>
        </w:rPr>
        <w:t>занятия, участие в конкурсах</w:t>
      </w:r>
      <w:r>
        <w:rPr>
          <w:rFonts w:ascii="Times New Roman" w:hAnsi="Times New Roman" w:cs="Times New Roman"/>
          <w:sz w:val="24"/>
          <w:szCs w:val="24"/>
        </w:rPr>
        <w:t xml:space="preserve">, фестивалях, тестирование). </w:t>
      </w:r>
    </w:p>
    <w:p w:rsidR="00EB5D3C" w:rsidRDefault="00631D34" w:rsidP="00EB5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данные итоговой аттестации можно сделать вывод, что обучающиеся получают качественные знания, что представлено в таблице </w:t>
      </w:r>
      <w:r w:rsidR="00557A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 и на диаграмме </w:t>
      </w:r>
      <w:r w:rsidR="00557A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1. Итоговый контроль проводится в конце учебного года</w:t>
      </w:r>
      <w:r w:rsidR="00EB5D3C">
        <w:rPr>
          <w:rFonts w:ascii="Times New Roman" w:hAnsi="Times New Roman" w:cs="Times New Roman"/>
          <w:sz w:val="24"/>
          <w:szCs w:val="24"/>
        </w:rPr>
        <w:t>.</w:t>
      </w:r>
    </w:p>
    <w:p w:rsidR="00E1022C" w:rsidRDefault="00631D34" w:rsidP="00EB5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знаний, умений и навыков, содержанием проверки реализации программы является социальное и общепсихологическое развитие обучающихся, поскольку реализация программы не только формирует знания, но и воспитывает и развивает. Содержанием контроля является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мотивов учения и</w:t>
      </w:r>
      <w:r w:rsidR="00EB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 такие социальные качества, как чувство ответственности, моральные нормы и поведение (наблюдение, диагностические методики).</w:t>
      </w:r>
    </w:p>
    <w:p w:rsidR="00631D34" w:rsidRDefault="00631D34" w:rsidP="00631D34">
      <w:pPr>
        <w:rPr>
          <w:rFonts w:ascii="Times New Roman" w:hAnsi="Times New Roman" w:cs="Times New Roman"/>
          <w:sz w:val="24"/>
          <w:szCs w:val="24"/>
        </w:rPr>
      </w:pPr>
    </w:p>
    <w:p w:rsidR="00EB4A45" w:rsidRDefault="00EB4A45" w:rsidP="00631D34">
      <w:pPr>
        <w:rPr>
          <w:rFonts w:ascii="Times New Roman" w:hAnsi="Times New Roman" w:cs="Times New Roman"/>
          <w:sz w:val="24"/>
          <w:szCs w:val="24"/>
        </w:rPr>
      </w:pPr>
    </w:p>
    <w:p w:rsidR="00EB4A45" w:rsidRDefault="00EB4A45" w:rsidP="00631D34">
      <w:pPr>
        <w:rPr>
          <w:rFonts w:ascii="Times New Roman" w:hAnsi="Times New Roman" w:cs="Times New Roman"/>
          <w:sz w:val="24"/>
          <w:szCs w:val="24"/>
        </w:rPr>
      </w:pPr>
    </w:p>
    <w:p w:rsidR="00EB4A45" w:rsidRDefault="00EB4A45" w:rsidP="00631D34">
      <w:pPr>
        <w:rPr>
          <w:rFonts w:ascii="Times New Roman" w:hAnsi="Times New Roman" w:cs="Times New Roman"/>
          <w:sz w:val="24"/>
          <w:szCs w:val="24"/>
        </w:rPr>
      </w:pPr>
    </w:p>
    <w:p w:rsidR="00631D34" w:rsidRDefault="00631D34" w:rsidP="00BD1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2476D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476D5" w:rsidRDefault="002476D5" w:rsidP="00B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6D5" w:rsidRDefault="002476D5" w:rsidP="00B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34" w:rsidRPr="00BD15B8" w:rsidRDefault="00631D34" w:rsidP="00B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B8">
        <w:rPr>
          <w:rFonts w:ascii="Times New Roman" w:hAnsi="Times New Roman" w:cs="Times New Roman"/>
          <w:b/>
          <w:bCs/>
          <w:sz w:val="24"/>
          <w:szCs w:val="24"/>
        </w:rPr>
        <w:t>Уровень освоения дополнительной общеобразовательной программы</w:t>
      </w:r>
    </w:p>
    <w:p w:rsidR="00631D34" w:rsidRPr="00BD15B8" w:rsidRDefault="00631D34" w:rsidP="00B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B8">
        <w:rPr>
          <w:rFonts w:ascii="Times New Roman" w:hAnsi="Times New Roman" w:cs="Times New Roman"/>
          <w:b/>
          <w:bCs/>
          <w:sz w:val="24"/>
          <w:szCs w:val="24"/>
        </w:rPr>
        <w:t>(на конец учебного года)</w:t>
      </w:r>
    </w:p>
    <w:p w:rsidR="00BD15B8" w:rsidRDefault="00BD15B8" w:rsidP="0063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D15B8" w:rsidRPr="002476D5" w:rsidTr="002476D5">
        <w:tc>
          <w:tcPr>
            <w:tcW w:w="1367" w:type="dxa"/>
            <w:vMerge w:val="restart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8204" w:type="dxa"/>
            <w:gridSpan w:val="6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BD15B8" w:rsidRPr="002476D5" w:rsidTr="002476D5">
        <w:tc>
          <w:tcPr>
            <w:tcW w:w="1367" w:type="dxa"/>
            <w:vMerge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734" w:type="dxa"/>
            <w:gridSpan w:val="2"/>
            <w:vAlign w:val="center"/>
          </w:tcPr>
          <w:p w:rsidR="00BD15B8" w:rsidRPr="002476D5" w:rsidRDefault="002476D5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D15B8"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редний</w:t>
            </w:r>
          </w:p>
        </w:tc>
        <w:tc>
          <w:tcPr>
            <w:tcW w:w="2736" w:type="dxa"/>
            <w:gridSpan w:val="2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BD15B8" w:rsidRPr="002476D5" w:rsidTr="002476D5">
        <w:tc>
          <w:tcPr>
            <w:tcW w:w="1367" w:type="dxa"/>
            <w:vMerge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67" w:type="dxa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7" w:type="dxa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67" w:type="dxa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68" w:type="dxa"/>
            <w:vAlign w:val="center"/>
          </w:tcPr>
          <w:p w:rsidR="00BD15B8" w:rsidRPr="002476D5" w:rsidRDefault="00BD15B8" w:rsidP="00247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D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D15B8" w:rsidTr="00BD15B8"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5B8" w:rsidTr="00BD15B8"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5B8" w:rsidTr="00BD15B8"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D15B8" w:rsidRDefault="00BD15B8" w:rsidP="0063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15B8" w:rsidRDefault="00BD15B8" w:rsidP="0063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6D5" w:rsidRDefault="002476D5" w:rsidP="00B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34" w:rsidRPr="00BD15B8" w:rsidRDefault="00631D34" w:rsidP="00B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B8">
        <w:rPr>
          <w:rFonts w:ascii="Times New Roman" w:hAnsi="Times New Roman" w:cs="Times New Roman"/>
          <w:b/>
          <w:bCs/>
          <w:sz w:val="24"/>
          <w:szCs w:val="24"/>
        </w:rPr>
        <w:t>Уро</w:t>
      </w:r>
      <w:r w:rsidR="002476D5">
        <w:rPr>
          <w:rFonts w:ascii="Times New Roman" w:hAnsi="Times New Roman" w:cs="Times New Roman"/>
          <w:b/>
          <w:bCs/>
          <w:sz w:val="24"/>
          <w:szCs w:val="24"/>
        </w:rPr>
        <w:t xml:space="preserve">вень освоения </w:t>
      </w:r>
      <w:proofErr w:type="gramStart"/>
      <w:r w:rsidR="002476D5">
        <w:rPr>
          <w:rFonts w:ascii="Times New Roman" w:hAnsi="Times New Roman" w:cs="Times New Roman"/>
          <w:b/>
          <w:bCs/>
          <w:sz w:val="24"/>
          <w:szCs w:val="24"/>
        </w:rPr>
        <w:t>дополнительной</w:t>
      </w:r>
      <w:proofErr w:type="gramEnd"/>
      <w:r w:rsidR="002476D5">
        <w:rPr>
          <w:rFonts w:ascii="Times New Roman" w:hAnsi="Times New Roman" w:cs="Times New Roman"/>
          <w:b/>
          <w:bCs/>
          <w:sz w:val="24"/>
          <w:szCs w:val="24"/>
        </w:rPr>
        <w:t xml:space="preserve"> общ</w:t>
      </w:r>
      <w:r w:rsidRPr="00BD15B8">
        <w:rPr>
          <w:rFonts w:ascii="Times New Roman" w:hAnsi="Times New Roman" w:cs="Times New Roman"/>
          <w:b/>
          <w:bCs/>
          <w:sz w:val="24"/>
          <w:szCs w:val="24"/>
        </w:rPr>
        <w:t>еобразовательной общеразвивающей</w:t>
      </w:r>
    </w:p>
    <w:p w:rsidR="00631D34" w:rsidRPr="00BD15B8" w:rsidRDefault="00EB4A45" w:rsidP="00BD1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программы «Игра на укулеле</w:t>
      </w:r>
      <w:r w:rsidR="00631D34" w:rsidRPr="00BD15B8">
        <w:rPr>
          <w:rFonts w:ascii="Times New Roman" w:hAnsi="Times New Roman" w:cs="Times New Roman"/>
          <w:b/>
          <w:bCs/>
          <w:sz w:val="24"/>
          <w:szCs w:val="24"/>
        </w:rPr>
        <w:t>» (</w:t>
      </w:r>
      <w:proofErr w:type="gramStart"/>
      <w:r w:rsidR="00631D34" w:rsidRPr="00BD15B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631D34" w:rsidRPr="00BD15B8">
        <w:rPr>
          <w:rFonts w:ascii="Times New Roman" w:hAnsi="Times New Roman" w:cs="Times New Roman"/>
          <w:b/>
          <w:bCs/>
          <w:sz w:val="24"/>
          <w:szCs w:val="24"/>
        </w:rPr>
        <w:t xml:space="preserve"> %)</w:t>
      </w:r>
    </w:p>
    <w:p w:rsidR="001F3E0C" w:rsidRPr="00366E2F" w:rsidRDefault="002476D5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1D34" w:rsidRPr="00BD15B8">
        <w:rPr>
          <w:rFonts w:ascii="Times New Roman" w:hAnsi="Times New Roman" w:cs="Times New Roman"/>
          <w:sz w:val="24"/>
          <w:szCs w:val="24"/>
        </w:rPr>
        <w:t xml:space="preserve">иаграмма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31D34" w:rsidRPr="00BD15B8">
        <w:rPr>
          <w:rFonts w:ascii="Times New Roman" w:hAnsi="Times New Roman" w:cs="Times New Roman"/>
          <w:sz w:val="24"/>
          <w:szCs w:val="24"/>
        </w:rPr>
        <w:t>1</w:t>
      </w:r>
    </w:p>
    <w:p w:rsidR="001F3E0C" w:rsidRDefault="00366E2F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E2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3E0C" w:rsidRDefault="001F3E0C" w:rsidP="0063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76D5" w:rsidRDefault="00631D34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B8">
        <w:rPr>
          <w:rFonts w:ascii="Times New Roman" w:hAnsi="Times New Roman" w:cs="Times New Roman"/>
          <w:b/>
          <w:bCs/>
          <w:sz w:val="24"/>
          <w:szCs w:val="24"/>
        </w:rPr>
        <w:t xml:space="preserve">Уровень выполнения контрольно-переводных </w:t>
      </w:r>
      <w:r w:rsidR="00EB4A45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нормативов </w:t>
      </w:r>
      <w:r w:rsidR="002476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66E2F" w:rsidRPr="00366E2F" w:rsidRDefault="00EB4A45" w:rsidP="0024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«Игра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укулеле</w:t>
      </w:r>
      <w:proofErr w:type="spellEnd"/>
      <w:r w:rsidR="00631D34" w:rsidRPr="00BD15B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47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D34" w:rsidRPr="00BD15B8">
        <w:rPr>
          <w:rFonts w:ascii="Times New Roman" w:hAnsi="Times New Roman" w:cs="Times New Roman"/>
          <w:b/>
          <w:bCs/>
          <w:sz w:val="24"/>
          <w:szCs w:val="24"/>
        </w:rPr>
        <w:t>за 3 года</w:t>
      </w:r>
    </w:p>
    <w:p w:rsidR="00366E2F" w:rsidRDefault="00366E2F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1100" cy="2743200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6E2F" w:rsidRDefault="00366E2F" w:rsidP="0063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2F" w:rsidRDefault="00366E2F" w:rsidP="0063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Анализ полученных результатов показывает, что уровень выполнения контрольно</w:t>
      </w:r>
      <w:r w:rsidR="00366E2F">
        <w:rPr>
          <w:rFonts w:ascii="Times New Roman" w:hAnsi="Times New Roman" w:cs="Times New Roman"/>
          <w:sz w:val="24"/>
          <w:szCs w:val="24"/>
        </w:rPr>
        <w:t>-</w:t>
      </w:r>
      <w:r w:rsidRPr="00366E2F">
        <w:rPr>
          <w:rFonts w:ascii="Times New Roman" w:hAnsi="Times New Roman" w:cs="Times New Roman"/>
          <w:sz w:val="24"/>
          <w:szCs w:val="24"/>
        </w:rPr>
        <w:t>переводных нормативов по итогам промежуточной аттестации за 3 года составил 100%.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6E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Показателями резу</w:t>
      </w:r>
      <w:r w:rsidR="00EB4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льтативности программы «Игра на укулеле</w:t>
      </w:r>
      <w:r w:rsidRPr="00366E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являются: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 xml:space="preserve">- высокий уровень мотивации </w:t>
      </w:r>
      <w:proofErr w:type="gramStart"/>
      <w:r w:rsidR="00EB4A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B4A45">
        <w:rPr>
          <w:rFonts w:ascii="Times New Roman" w:hAnsi="Times New Roman" w:cs="Times New Roman"/>
          <w:sz w:val="24"/>
          <w:szCs w:val="24"/>
        </w:rPr>
        <w:t xml:space="preserve"> к занятиям</w:t>
      </w:r>
      <w:r w:rsidRPr="00366E2F">
        <w:rPr>
          <w:rFonts w:ascii="Times New Roman" w:hAnsi="Times New Roman" w:cs="Times New Roman"/>
          <w:sz w:val="24"/>
          <w:szCs w:val="24"/>
        </w:rPr>
        <w:t>;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 xml:space="preserve">- высокий уровень </w:t>
      </w:r>
      <w:proofErr w:type="spellStart"/>
      <w:r w:rsidRPr="00366E2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66E2F">
        <w:rPr>
          <w:rFonts w:ascii="Times New Roman" w:hAnsi="Times New Roman" w:cs="Times New Roman"/>
          <w:sz w:val="24"/>
          <w:szCs w:val="24"/>
        </w:rPr>
        <w:t xml:space="preserve"> исполнительских навыков;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- творческая самореализация воспитанников, у</w:t>
      </w:r>
      <w:r w:rsidR="00EB4A45">
        <w:rPr>
          <w:rFonts w:ascii="Times New Roman" w:hAnsi="Times New Roman" w:cs="Times New Roman"/>
          <w:sz w:val="24"/>
          <w:szCs w:val="24"/>
        </w:rPr>
        <w:t>частие коллектива в конкурсах</w:t>
      </w:r>
      <w:r w:rsidRPr="00366E2F">
        <w:rPr>
          <w:rFonts w:ascii="Times New Roman" w:hAnsi="Times New Roman" w:cs="Times New Roman"/>
          <w:sz w:val="24"/>
          <w:szCs w:val="24"/>
        </w:rPr>
        <w:t>,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E2F">
        <w:rPr>
          <w:rFonts w:ascii="Times New Roman" w:hAnsi="Times New Roman" w:cs="Times New Roman"/>
          <w:sz w:val="24"/>
          <w:szCs w:val="24"/>
        </w:rPr>
        <w:t>фестивалях</w:t>
      </w:r>
      <w:proofErr w:type="gramEnd"/>
      <w:r w:rsidRPr="00366E2F">
        <w:rPr>
          <w:rFonts w:ascii="Times New Roman" w:hAnsi="Times New Roman" w:cs="Times New Roman"/>
          <w:sz w:val="24"/>
          <w:szCs w:val="24"/>
        </w:rPr>
        <w:t>, массовых мероприятиях;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- развит</w:t>
      </w:r>
      <w:r w:rsidR="00557A96">
        <w:rPr>
          <w:rFonts w:ascii="Times New Roman" w:hAnsi="Times New Roman" w:cs="Times New Roman"/>
          <w:sz w:val="24"/>
          <w:szCs w:val="24"/>
        </w:rPr>
        <w:t>ие</w:t>
      </w:r>
      <w:r w:rsidRPr="00366E2F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557A96">
        <w:rPr>
          <w:rFonts w:ascii="Times New Roman" w:hAnsi="Times New Roman" w:cs="Times New Roman"/>
          <w:sz w:val="24"/>
          <w:szCs w:val="24"/>
        </w:rPr>
        <w:t>х</w:t>
      </w:r>
      <w:r w:rsidRPr="00366E2F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557A96">
        <w:rPr>
          <w:rFonts w:ascii="Times New Roman" w:hAnsi="Times New Roman" w:cs="Times New Roman"/>
          <w:sz w:val="24"/>
          <w:szCs w:val="24"/>
        </w:rPr>
        <w:t>ов</w:t>
      </w:r>
      <w:r w:rsidRPr="00366E2F">
        <w:rPr>
          <w:rFonts w:ascii="Times New Roman" w:hAnsi="Times New Roman" w:cs="Times New Roman"/>
          <w:sz w:val="24"/>
          <w:szCs w:val="24"/>
        </w:rPr>
        <w:t>, коллективизм</w:t>
      </w:r>
      <w:r w:rsidR="00557A96">
        <w:rPr>
          <w:rFonts w:ascii="Times New Roman" w:hAnsi="Times New Roman" w:cs="Times New Roman"/>
          <w:sz w:val="24"/>
          <w:szCs w:val="24"/>
        </w:rPr>
        <w:t>а</w:t>
      </w:r>
      <w:r w:rsidRPr="00366E2F">
        <w:rPr>
          <w:rFonts w:ascii="Times New Roman" w:hAnsi="Times New Roman" w:cs="Times New Roman"/>
          <w:sz w:val="24"/>
          <w:szCs w:val="24"/>
        </w:rPr>
        <w:t>.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Динамика результативности реализации дополнительной общеобразовательной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общ</w:t>
      </w:r>
      <w:r w:rsidR="00EB4A45">
        <w:rPr>
          <w:rFonts w:ascii="Times New Roman" w:hAnsi="Times New Roman" w:cs="Times New Roman"/>
          <w:sz w:val="24"/>
          <w:szCs w:val="24"/>
        </w:rPr>
        <w:t>еразвивающей программы «Игра на укулеле</w:t>
      </w:r>
      <w:r w:rsidRPr="00366E2F">
        <w:rPr>
          <w:rFonts w:ascii="Times New Roman" w:hAnsi="Times New Roman" w:cs="Times New Roman"/>
          <w:sz w:val="24"/>
          <w:szCs w:val="24"/>
        </w:rPr>
        <w:t>» отслеживается через различные виды контроля</w:t>
      </w:r>
      <w:r w:rsidR="002476D5">
        <w:rPr>
          <w:rFonts w:ascii="Times New Roman" w:hAnsi="Times New Roman" w:cs="Times New Roman"/>
          <w:sz w:val="24"/>
          <w:szCs w:val="24"/>
        </w:rPr>
        <w:t xml:space="preserve"> </w:t>
      </w:r>
      <w:r w:rsidR="00557A96">
        <w:rPr>
          <w:rFonts w:ascii="Times New Roman" w:hAnsi="Times New Roman" w:cs="Times New Roman"/>
          <w:sz w:val="24"/>
          <w:szCs w:val="24"/>
        </w:rPr>
        <w:t>и промежуточную аттестацию: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- участие и победы учащихся в конкурсах и мероприятиях разного уровня;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E2F">
        <w:rPr>
          <w:rFonts w:ascii="Times New Roman" w:hAnsi="Times New Roman" w:cs="Times New Roman"/>
          <w:sz w:val="24"/>
          <w:szCs w:val="24"/>
        </w:rPr>
        <w:t>- предъявление и демонстрация образовательных результатов (индивидуальные</w:t>
      </w:r>
      <w:proofErr w:type="gramEnd"/>
    </w:p>
    <w:p w:rsidR="00631D34" w:rsidRPr="00366E2F" w:rsidRDefault="00631D34" w:rsidP="00557A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творческие работы учащихся, грамоты, дипломы).</w:t>
      </w:r>
    </w:p>
    <w:p w:rsidR="00631D34" w:rsidRPr="00366E2F" w:rsidRDefault="00557A96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</w:t>
      </w:r>
      <w:r w:rsidR="00631D34" w:rsidRPr="00366E2F">
        <w:rPr>
          <w:rFonts w:ascii="Times New Roman" w:hAnsi="Times New Roman" w:cs="Times New Roman"/>
          <w:sz w:val="24"/>
          <w:szCs w:val="24"/>
        </w:rPr>
        <w:t>нос</w:t>
      </w:r>
      <w:r w:rsidR="00EB4A45">
        <w:rPr>
          <w:rFonts w:ascii="Times New Roman" w:hAnsi="Times New Roman" w:cs="Times New Roman"/>
          <w:sz w:val="24"/>
          <w:szCs w:val="24"/>
        </w:rPr>
        <w:t xml:space="preserve">ть работы объединения «Игра на </w:t>
      </w:r>
      <w:proofErr w:type="spellStart"/>
      <w:r w:rsidR="00EB4A45">
        <w:rPr>
          <w:rFonts w:ascii="Times New Roman" w:hAnsi="Times New Roman" w:cs="Times New Roman"/>
          <w:sz w:val="24"/>
          <w:szCs w:val="24"/>
        </w:rPr>
        <w:t>укулеле</w:t>
      </w:r>
      <w:proofErr w:type="spellEnd"/>
      <w:r w:rsidR="00631D34" w:rsidRPr="00366E2F">
        <w:rPr>
          <w:rFonts w:ascii="Times New Roman" w:hAnsi="Times New Roman" w:cs="Times New Roman"/>
          <w:sz w:val="24"/>
          <w:szCs w:val="24"/>
        </w:rPr>
        <w:t>» выражается в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D34" w:rsidRPr="00366E2F">
        <w:rPr>
          <w:rFonts w:ascii="Times New Roman" w:hAnsi="Times New Roman" w:cs="Times New Roman"/>
          <w:sz w:val="24"/>
          <w:szCs w:val="24"/>
        </w:rPr>
        <w:t>контингента (таблица №2) и положительной динамике обученности в объединении.</w:t>
      </w:r>
    </w:p>
    <w:p w:rsidR="00366E2F" w:rsidRDefault="00366E2F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D34" w:rsidRDefault="00631D34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34" w:rsidRDefault="00631D34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E2F">
        <w:rPr>
          <w:rFonts w:ascii="Times New Roman" w:hAnsi="Times New Roman" w:cs="Times New Roman"/>
          <w:b/>
          <w:bCs/>
          <w:sz w:val="24"/>
          <w:szCs w:val="24"/>
        </w:rPr>
        <w:t xml:space="preserve">Стабильность сохранности контингента </w:t>
      </w:r>
      <w:proofErr w:type="gramStart"/>
      <w:r w:rsidR="00557A96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366E2F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557A96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66E2F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</w:p>
    <w:p w:rsidR="00366E2F" w:rsidRDefault="00366E2F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6E2F" w:rsidTr="00366E2F">
        <w:tc>
          <w:tcPr>
            <w:tcW w:w="4785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2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2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</w:t>
            </w:r>
          </w:p>
        </w:tc>
      </w:tr>
      <w:tr w:rsidR="00366E2F" w:rsidTr="00366E2F">
        <w:tc>
          <w:tcPr>
            <w:tcW w:w="4785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2F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4786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66E2F" w:rsidTr="00366E2F">
        <w:tc>
          <w:tcPr>
            <w:tcW w:w="4785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2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66E2F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86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</w:tr>
      <w:tr w:rsidR="00366E2F" w:rsidTr="00366E2F">
        <w:tc>
          <w:tcPr>
            <w:tcW w:w="4785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E2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366E2F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86" w:type="dxa"/>
          </w:tcPr>
          <w:p w:rsidR="00366E2F" w:rsidRPr="00366E2F" w:rsidRDefault="00366E2F" w:rsidP="00366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</w:tr>
    </w:tbl>
    <w:p w:rsidR="00366E2F" w:rsidRPr="00366E2F" w:rsidRDefault="00366E2F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A96" w:rsidRDefault="00557A96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 xml:space="preserve">Стабильность сохранности контингента </w:t>
      </w:r>
      <w:r w:rsidR="00557A96">
        <w:rPr>
          <w:rFonts w:ascii="Times New Roman" w:hAnsi="Times New Roman" w:cs="Times New Roman"/>
          <w:sz w:val="24"/>
          <w:szCs w:val="24"/>
        </w:rPr>
        <w:t>об</w:t>
      </w:r>
      <w:r w:rsidRPr="00366E2F">
        <w:rPr>
          <w:rFonts w:ascii="Times New Roman" w:hAnsi="Times New Roman" w:cs="Times New Roman"/>
          <w:sz w:val="24"/>
          <w:szCs w:val="24"/>
        </w:rPr>
        <w:t>уча</w:t>
      </w:r>
      <w:r w:rsidR="00557A96">
        <w:rPr>
          <w:rFonts w:ascii="Times New Roman" w:hAnsi="Times New Roman" w:cs="Times New Roman"/>
          <w:sz w:val="24"/>
          <w:szCs w:val="24"/>
        </w:rPr>
        <w:t>ю</w:t>
      </w:r>
      <w:r w:rsidRPr="00366E2F">
        <w:rPr>
          <w:rFonts w:ascii="Times New Roman" w:hAnsi="Times New Roman" w:cs="Times New Roman"/>
          <w:sz w:val="24"/>
          <w:szCs w:val="24"/>
        </w:rPr>
        <w:t>щихся на протяжении 3 лет</w:t>
      </w:r>
    </w:p>
    <w:p w:rsidR="00366E2F" w:rsidRDefault="00631D34" w:rsidP="00557A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 xml:space="preserve">приближается к 100%, в середине и к концу года наблюдается рост численности. </w:t>
      </w:r>
    </w:p>
    <w:p w:rsid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По результатам анкетирования родителей можно сделать вывод об</w:t>
      </w:r>
      <w:r w:rsidR="00366E2F">
        <w:rPr>
          <w:rFonts w:ascii="Times New Roman" w:hAnsi="Times New Roman" w:cs="Times New Roman"/>
          <w:sz w:val="24"/>
          <w:szCs w:val="24"/>
        </w:rPr>
        <w:t xml:space="preserve"> </w:t>
      </w:r>
      <w:r w:rsidRPr="00366E2F">
        <w:rPr>
          <w:rFonts w:ascii="Times New Roman" w:hAnsi="Times New Roman" w:cs="Times New Roman"/>
          <w:sz w:val="24"/>
          <w:szCs w:val="24"/>
        </w:rPr>
        <w:t>удовлетворенности результатами обученнос</w:t>
      </w:r>
      <w:r w:rsidR="00EB4A45">
        <w:rPr>
          <w:rFonts w:ascii="Times New Roman" w:hAnsi="Times New Roman" w:cs="Times New Roman"/>
          <w:sz w:val="24"/>
          <w:szCs w:val="24"/>
        </w:rPr>
        <w:t>ти детей в объединении «Игра на укулеле</w:t>
      </w:r>
      <w:r w:rsidRPr="00366E2F">
        <w:rPr>
          <w:rFonts w:ascii="Times New Roman" w:hAnsi="Times New Roman" w:cs="Times New Roman"/>
          <w:sz w:val="24"/>
          <w:szCs w:val="24"/>
        </w:rPr>
        <w:t>».</w:t>
      </w:r>
      <w:r w:rsidR="00366E2F">
        <w:rPr>
          <w:rFonts w:ascii="Times New Roman" w:hAnsi="Times New Roman" w:cs="Times New Roman"/>
          <w:sz w:val="24"/>
          <w:szCs w:val="24"/>
        </w:rPr>
        <w:t xml:space="preserve"> </w:t>
      </w:r>
      <w:r w:rsidRPr="00366E2F"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</w:t>
      </w:r>
      <w:r w:rsidR="00557A96">
        <w:rPr>
          <w:rFonts w:ascii="Times New Roman" w:hAnsi="Times New Roman" w:cs="Times New Roman"/>
          <w:sz w:val="24"/>
          <w:szCs w:val="24"/>
        </w:rPr>
        <w:t>по показателю «</w:t>
      </w:r>
      <w:r w:rsidRPr="00366E2F">
        <w:rPr>
          <w:rFonts w:ascii="Times New Roman" w:hAnsi="Times New Roman" w:cs="Times New Roman"/>
          <w:sz w:val="24"/>
          <w:szCs w:val="24"/>
        </w:rPr>
        <w:t>взаимодействием с педагогом</w:t>
      </w:r>
      <w:r w:rsidR="00557A96">
        <w:rPr>
          <w:rFonts w:ascii="Times New Roman" w:hAnsi="Times New Roman" w:cs="Times New Roman"/>
          <w:sz w:val="24"/>
          <w:szCs w:val="24"/>
        </w:rPr>
        <w:t>»</w:t>
      </w:r>
      <w:r w:rsidRPr="00366E2F">
        <w:rPr>
          <w:rFonts w:ascii="Times New Roman" w:hAnsi="Times New Roman" w:cs="Times New Roman"/>
          <w:sz w:val="24"/>
          <w:szCs w:val="24"/>
        </w:rPr>
        <w:t xml:space="preserve"> – 100%, (положительные</w:t>
      </w:r>
      <w:r w:rsidR="00557A96">
        <w:rPr>
          <w:rFonts w:ascii="Times New Roman" w:hAnsi="Times New Roman" w:cs="Times New Roman"/>
          <w:sz w:val="24"/>
          <w:szCs w:val="24"/>
        </w:rPr>
        <w:t xml:space="preserve"> </w:t>
      </w:r>
      <w:r w:rsidRPr="00366E2F">
        <w:rPr>
          <w:rFonts w:ascii="Times New Roman" w:hAnsi="Times New Roman" w:cs="Times New Roman"/>
          <w:sz w:val="24"/>
          <w:szCs w:val="24"/>
        </w:rPr>
        <w:t>отношения). При работе с родителями были выявлены основные мотивы занятий – это</w:t>
      </w:r>
      <w:r w:rsidR="00557A96">
        <w:rPr>
          <w:rFonts w:ascii="Times New Roman" w:hAnsi="Times New Roman" w:cs="Times New Roman"/>
          <w:sz w:val="24"/>
          <w:szCs w:val="24"/>
        </w:rPr>
        <w:t xml:space="preserve"> </w:t>
      </w:r>
      <w:r w:rsidRPr="00366E2F">
        <w:rPr>
          <w:rFonts w:ascii="Times New Roman" w:hAnsi="Times New Roman" w:cs="Times New Roman"/>
          <w:sz w:val="24"/>
          <w:szCs w:val="24"/>
        </w:rPr>
        <w:t>способности детей и полезная деятельность.</w:t>
      </w:r>
      <w:r w:rsidR="0036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34" w:rsidRPr="00366E2F" w:rsidRDefault="00631D34" w:rsidP="00557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t>Еще один критерий, по которому оценивается результативность реализации</w:t>
      </w:r>
      <w:r w:rsidR="00366E2F">
        <w:rPr>
          <w:rFonts w:ascii="Times New Roman" w:hAnsi="Times New Roman" w:cs="Times New Roman"/>
          <w:sz w:val="24"/>
          <w:szCs w:val="24"/>
        </w:rPr>
        <w:t xml:space="preserve"> </w:t>
      </w:r>
      <w:r w:rsidRPr="00366E2F">
        <w:rPr>
          <w:rFonts w:ascii="Times New Roman" w:hAnsi="Times New Roman" w:cs="Times New Roman"/>
          <w:sz w:val="24"/>
          <w:szCs w:val="24"/>
        </w:rPr>
        <w:t>программы – победы и участие обучающихся в конкурсах и мероприятиях разного уровня</w:t>
      </w:r>
      <w:r w:rsidR="00366E2F">
        <w:rPr>
          <w:rFonts w:ascii="Times New Roman" w:hAnsi="Times New Roman" w:cs="Times New Roman"/>
          <w:sz w:val="24"/>
          <w:szCs w:val="24"/>
        </w:rPr>
        <w:t xml:space="preserve"> </w:t>
      </w:r>
      <w:r w:rsidRPr="00366E2F">
        <w:rPr>
          <w:rFonts w:ascii="Times New Roman" w:hAnsi="Times New Roman" w:cs="Times New Roman"/>
          <w:sz w:val="24"/>
          <w:szCs w:val="24"/>
        </w:rPr>
        <w:t>(таблица №3).</w:t>
      </w: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96" w:rsidRDefault="00557A96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D34" w:rsidRDefault="00631D34" w:rsidP="00366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E2F">
        <w:rPr>
          <w:rFonts w:ascii="Times New Roman" w:hAnsi="Times New Roman" w:cs="Times New Roman"/>
          <w:sz w:val="24"/>
          <w:szCs w:val="24"/>
        </w:rPr>
        <w:lastRenderedPageBreak/>
        <w:t>Таблица №3</w:t>
      </w:r>
    </w:p>
    <w:p w:rsidR="00EB4A45" w:rsidRDefault="00EB4A45" w:rsidP="00EB4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45" w:rsidRDefault="00EB4A45" w:rsidP="00EB4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0AB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</w:t>
      </w:r>
      <w:r w:rsidR="00557A96">
        <w:rPr>
          <w:rFonts w:ascii="Times New Roman" w:hAnsi="Times New Roman" w:cs="Times New Roman"/>
          <w:b/>
          <w:sz w:val="24"/>
          <w:szCs w:val="24"/>
        </w:rPr>
        <w:t xml:space="preserve">по программе «Игра на </w:t>
      </w:r>
      <w:proofErr w:type="spellStart"/>
      <w:r w:rsidR="00557A96">
        <w:rPr>
          <w:rFonts w:ascii="Times New Roman" w:hAnsi="Times New Roman" w:cs="Times New Roman"/>
          <w:b/>
          <w:sz w:val="24"/>
          <w:szCs w:val="24"/>
        </w:rPr>
        <w:t>укулеле</w:t>
      </w:r>
      <w:proofErr w:type="spellEnd"/>
      <w:r w:rsidR="00557A96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GoBack"/>
      <w:bookmarkEnd w:id="0"/>
      <w:r w:rsidRPr="002820AB">
        <w:rPr>
          <w:rFonts w:ascii="Times New Roman" w:hAnsi="Times New Roman" w:cs="Times New Roman"/>
          <w:b/>
          <w:sz w:val="24"/>
          <w:szCs w:val="24"/>
        </w:rPr>
        <w:t>в конкурсах и мероприятиях разного уровня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3879"/>
        <w:gridCol w:w="1946"/>
        <w:gridCol w:w="2377"/>
      </w:tblGrid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  <w:tc>
          <w:tcPr>
            <w:tcW w:w="387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6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77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79" w:type="dxa"/>
          </w:tcPr>
          <w:p w:rsidR="00EB4A45" w:rsidRPr="002820AB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  <w:r w:rsidRPr="002820AB">
              <w:rPr>
                <w:rFonts w:ascii="Times New Roman" w:hAnsi="Times New Roman"/>
                <w:sz w:val="24"/>
              </w:rPr>
              <w:t xml:space="preserve"> городской фестиваль – конкурс певческого мастерства «Поющая осень»</w:t>
            </w:r>
          </w:p>
        </w:tc>
        <w:tc>
          <w:tcPr>
            <w:tcW w:w="1946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="00122C7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79" w:type="dxa"/>
          </w:tcPr>
          <w:p w:rsidR="00EB4A45" w:rsidRPr="002820AB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AB">
              <w:rPr>
                <w:rFonts w:ascii="Times New Roman" w:hAnsi="Times New Roman"/>
                <w:sz w:val="24"/>
              </w:rPr>
              <w:t>Городской конкурс по безопасности в сети Интернет «Нереальная реальность»</w:t>
            </w:r>
          </w:p>
        </w:tc>
        <w:tc>
          <w:tcPr>
            <w:tcW w:w="1946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79" w:type="dxa"/>
          </w:tcPr>
          <w:p w:rsidR="00EB4A45" w:rsidRPr="002820AB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AB">
              <w:rPr>
                <w:rFonts w:ascii="Times New Roman" w:hAnsi="Times New Roman"/>
                <w:sz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</w:rPr>
              <w:t>XI</w:t>
            </w:r>
            <w:r w:rsidRPr="002820AB">
              <w:rPr>
                <w:rFonts w:ascii="Times New Roman" w:hAnsi="Times New Roman"/>
                <w:sz w:val="24"/>
              </w:rPr>
              <w:t xml:space="preserve"> городской фестиваль – конкурс певческого мастерства «Поющая осень»</w:t>
            </w:r>
          </w:p>
        </w:tc>
        <w:tc>
          <w:tcPr>
            <w:tcW w:w="1946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</w:tr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79" w:type="dxa"/>
          </w:tcPr>
          <w:p w:rsidR="00EB4A45" w:rsidRPr="002820AB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AB">
              <w:rPr>
                <w:rFonts w:ascii="Times New Roman" w:hAnsi="Times New Roman"/>
                <w:sz w:val="24"/>
              </w:rPr>
              <w:t>Всероссийский заочный музыкальный конкурс «</w:t>
            </w:r>
            <w:proofErr w:type="spellStart"/>
            <w:r w:rsidRPr="002820AB">
              <w:rPr>
                <w:rFonts w:ascii="Times New Roman" w:hAnsi="Times New Roman"/>
                <w:sz w:val="24"/>
              </w:rPr>
              <w:t>Мелодинка</w:t>
            </w:r>
            <w:proofErr w:type="spellEnd"/>
            <w:r w:rsidRPr="002820A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46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77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Лауреаты 2 степени</w:t>
            </w:r>
          </w:p>
        </w:tc>
      </w:tr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79" w:type="dxa"/>
          </w:tcPr>
          <w:p w:rsidR="00EB4A45" w:rsidRPr="002820AB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AB">
              <w:rPr>
                <w:rFonts w:ascii="Times New Roman" w:hAnsi="Times New Roman"/>
                <w:sz w:val="24"/>
              </w:rPr>
              <w:t>Всероссийский детско-юношеский фестиваль авторской песни «Журавлиная родина» заочный онлайн-конкурс</w:t>
            </w:r>
          </w:p>
        </w:tc>
        <w:tc>
          <w:tcPr>
            <w:tcW w:w="1946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77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тников</w:t>
            </w:r>
            <w:proofErr w:type="spellEnd"/>
          </w:p>
        </w:tc>
      </w:tr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79" w:type="dxa"/>
          </w:tcPr>
          <w:p w:rsidR="00EB4A45" w:rsidRPr="002820AB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AB">
              <w:rPr>
                <w:rFonts w:ascii="Times New Roman" w:hAnsi="Times New Roman"/>
                <w:sz w:val="24"/>
              </w:rPr>
              <w:t>Всероссийский детский фольклорный конкурс-фестиваль «Жаворонок звонкий», посвященный 75-летию победы.</w:t>
            </w:r>
          </w:p>
        </w:tc>
        <w:tc>
          <w:tcPr>
            <w:tcW w:w="1946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77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тников</w:t>
            </w:r>
            <w:proofErr w:type="spellEnd"/>
          </w:p>
        </w:tc>
      </w:tr>
      <w:tr w:rsidR="00EB4A45" w:rsidTr="00DB0C17">
        <w:tc>
          <w:tcPr>
            <w:tcW w:w="1369" w:type="dxa"/>
          </w:tcPr>
          <w:p w:rsidR="00EB4A45" w:rsidRDefault="00EB4A45" w:rsidP="00DB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79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AB">
              <w:rPr>
                <w:rFonts w:ascii="Times New Roman" w:hAnsi="Times New Roman"/>
                <w:sz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</w:rPr>
              <w:t>XII</w:t>
            </w:r>
            <w:r w:rsidRPr="002820AB">
              <w:rPr>
                <w:rFonts w:ascii="Times New Roman" w:hAnsi="Times New Roman"/>
                <w:sz w:val="24"/>
              </w:rPr>
              <w:t xml:space="preserve"> городской фестиваль – конкурс певческого мастерства «Поющая осень»</w:t>
            </w:r>
          </w:p>
        </w:tc>
        <w:tc>
          <w:tcPr>
            <w:tcW w:w="1946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7" w:type="dxa"/>
          </w:tcPr>
          <w:p w:rsidR="00EB4A45" w:rsidRDefault="00EB4A45" w:rsidP="00DB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2 степени</w:t>
            </w:r>
          </w:p>
        </w:tc>
      </w:tr>
    </w:tbl>
    <w:p w:rsidR="00EB4A45" w:rsidRPr="002820AB" w:rsidRDefault="00EB4A45" w:rsidP="00EB4A45">
      <w:pPr>
        <w:rPr>
          <w:rFonts w:ascii="Times New Roman" w:hAnsi="Times New Roman" w:cs="Times New Roman"/>
          <w:sz w:val="24"/>
          <w:szCs w:val="24"/>
        </w:rPr>
      </w:pPr>
    </w:p>
    <w:p w:rsidR="00EB4A45" w:rsidRPr="00366E2F" w:rsidRDefault="00EB4A45" w:rsidP="00EB4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A45" w:rsidRPr="00366E2F" w:rsidSect="00E1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D34"/>
    <w:rsid w:val="00005DEB"/>
    <w:rsid w:val="00012193"/>
    <w:rsid w:val="000374AD"/>
    <w:rsid w:val="000A5016"/>
    <w:rsid w:val="000D64B3"/>
    <w:rsid w:val="00100FC5"/>
    <w:rsid w:val="00104837"/>
    <w:rsid w:val="001077EB"/>
    <w:rsid w:val="00122C70"/>
    <w:rsid w:val="001346D6"/>
    <w:rsid w:val="00143544"/>
    <w:rsid w:val="001444B9"/>
    <w:rsid w:val="00166B1F"/>
    <w:rsid w:val="001722E5"/>
    <w:rsid w:val="0017504E"/>
    <w:rsid w:val="001865E8"/>
    <w:rsid w:val="001C0B4C"/>
    <w:rsid w:val="001C1AB9"/>
    <w:rsid w:val="001D7A60"/>
    <w:rsid w:val="001E1198"/>
    <w:rsid w:val="001F3E0C"/>
    <w:rsid w:val="001F786B"/>
    <w:rsid w:val="00211C05"/>
    <w:rsid w:val="002476D5"/>
    <w:rsid w:val="00265299"/>
    <w:rsid w:val="002A5930"/>
    <w:rsid w:val="002C1545"/>
    <w:rsid w:val="002D390A"/>
    <w:rsid w:val="002E359B"/>
    <w:rsid w:val="00300FF7"/>
    <w:rsid w:val="003173C4"/>
    <w:rsid w:val="00326961"/>
    <w:rsid w:val="003446C6"/>
    <w:rsid w:val="00353918"/>
    <w:rsid w:val="00355879"/>
    <w:rsid w:val="00366D51"/>
    <w:rsid w:val="00366E2F"/>
    <w:rsid w:val="00392A7C"/>
    <w:rsid w:val="00392AC6"/>
    <w:rsid w:val="00394A06"/>
    <w:rsid w:val="003A0CCF"/>
    <w:rsid w:val="003A1946"/>
    <w:rsid w:val="003A2B17"/>
    <w:rsid w:val="003A5536"/>
    <w:rsid w:val="003A5FDB"/>
    <w:rsid w:val="003C4857"/>
    <w:rsid w:val="003E1637"/>
    <w:rsid w:val="003F07AE"/>
    <w:rsid w:val="003F1197"/>
    <w:rsid w:val="003F4AA0"/>
    <w:rsid w:val="003F579D"/>
    <w:rsid w:val="00406108"/>
    <w:rsid w:val="00433F56"/>
    <w:rsid w:val="0044749B"/>
    <w:rsid w:val="00460F96"/>
    <w:rsid w:val="004619D9"/>
    <w:rsid w:val="00473153"/>
    <w:rsid w:val="0048100F"/>
    <w:rsid w:val="0048328D"/>
    <w:rsid w:val="004B0AF5"/>
    <w:rsid w:val="004D4E17"/>
    <w:rsid w:val="004F5745"/>
    <w:rsid w:val="0052133C"/>
    <w:rsid w:val="0053713E"/>
    <w:rsid w:val="00557A96"/>
    <w:rsid w:val="005648CC"/>
    <w:rsid w:val="005651E4"/>
    <w:rsid w:val="00590519"/>
    <w:rsid w:val="005A55F4"/>
    <w:rsid w:val="005A5997"/>
    <w:rsid w:val="005F533D"/>
    <w:rsid w:val="00601C69"/>
    <w:rsid w:val="0060305F"/>
    <w:rsid w:val="00604061"/>
    <w:rsid w:val="00631D34"/>
    <w:rsid w:val="006407A6"/>
    <w:rsid w:val="006552A3"/>
    <w:rsid w:val="00667945"/>
    <w:rsid w:val="00686870"/>
    <w:rsid w:val="006A2516"/>
    <w:rsid w:val="006A787E"/>
    <w:rsid w:val="006B177C"/>
    <w:rsid w:val="006C3FB3"/>
    <w:rsid w:val="006D1CEE"/>
    <w:rsid w:val="006D1D68"/>
    <w:rsid w:val="006F066F"/>
    <w:rsid w:val="00715D45"/>
    <w:rsid w:val="00730CA3"/>
    <w:rsid w:val="0073243D"/>
    <w:rsid w:val="00773A6A"/>
    <w:rsid w:val="00777197"/>
    <w:rsid w:val="007801A5"/>
    <w:rsid w:val="007B7E82"/>
    <w:rsid w:val="0080132C"/>
    <w:rsid w:val="0083424A"/>
    <w:rsid w:val="008515C9"/>
    <w:rsid w:val="00862D70"/>
    <w:rsid w:val="00871F3B"/>
    <w:rsid w:val="00873F22"/>
    <w:rsid w:val="008806E1"/>
    <w:rsid w:val="008B5618"/>
    <w:rsid w:val="008C0C24"/>
    <w:rsid w:val="008E2777"/>
    <w:rsid w:val="008F45A4"/>
    <w:rsid w:val="008F624F"/>
    <w:rsid w:val="0092137C"/>
    <w:rsid w:val="00941930"/>
    <w:rsid w:val="00941DD7"/>
    <w:rsid w:val="0095424C"/>
    <w:rsid w:val="0095662C"/>
    <w:rsid w:val="0096122D"/>
    <w:rsid w:val="00964889"/>
    <w:rsid w:val="0096684C"/>
    <w:rsid w:val="00976F0C"/>
    <w:rsid w:val="009939EA"/>
    <w:rsid w:val="009A3553"/>
    <w:rsid w:val="009A514F"/>
    <w:rsid w:val="009A7953"/>
    <w:rsid w:val="009B1EC6"/>
    <w:rsid w:val="009C5C29"/>
    <w:rsid w:val="009D4242"/>
    <w:rsid w:val="009D7A23"/>
    <w:rsid w:val="009E6885"/>
    <w:rsid w:val="009F1210"/>
    <w:rsid w:val="009F5640"/>
    <w:rsid w:val="009F6428"/>
    <w:rsid w:val="00A24C84"/>
    <w:rsid w:val="00A456E5"/>
    <w:rsid w:val="00A82CF3"/>
    <w:rsid w:val="00A954A8"/>
    <w:rsid w:val="00AA5E97"/>
    <w:rsid w:val="00AB3269"/>
    <w:rsid w:val="00AB4C0A"/>
    <w:rsid w:val="00AD0758"/>
    <w:rsid w:val="00AE2FC3"/>
    <w:rsid w:val="00B32806"/>
    <w:rsid w:val="00B34491"/>
    <w:rsid w:val="00B40F2F"/>
    <w:rsid w:val="00B41874"/>
    <w:rsid w:val="00B62FD2"/>
    <w:rsid w:val="00BD0CEE"/>
    <w:rsid w:val="00BD15B8"/>
    <w:rsid w:val="00C05286"/>
    <w:rsid w:val="00C108C7"/>
    <w:rsid w:val="00C10BB3"/>
    <w:rsid w:val="00C20B3D"/>
    <w:rsid w:val="00C612F8"/>
    <w:rsid w:val="00CA0991"/>
    <w:rsid w:val="00CB4C2A"/>
    <w:rsid w:val="00CD630E"/>
    <w:rsid w:val="00D04056"/>
    <w:rsid w:val="00D16EEE"/>
    <w:rsid w:val="00D304B5"/>
    <w:rsid w:val="00D46E5C"/>
    <w:rsid w:val="00D662AF"/>
    <w:rsid w:val="00D94992"/>
    <w:rsid w:val="00DA613F"/>
    <w:rsid w:val="00DB3932"/>
    <w:rsid w:val="00DB5C2A"/>
    <w:rsid w:val="00DC7CD4"/>
    <w:rsid w:val="00DD2153"/>
    <w:rsid w:val="00DD6DAE"/>
    <w:rsid w:val="00DF20A2"/>
    <w:rsid w:val="00E0067F"/>
    <w:rsid w:val="00E1022C"/>
    <w:rsid w:val="00E153CB"/>
    <w:rsid w:val="00E717E4"/>
    <w:rsid w:val="00EB11C1"/>
    <w:rsid w:val="00EB4A45"/>
    <w:rsid w:val="00EB5D3C"/>
    <w:rsid w:val="00EE119D"/>
    <w:rsid w:val="00EE59E2"/>
    <w:rsid w:val="00EF4BC0"/>
    <w:rsid w:val="00F315F2"/>
    <w:rsid w:val="00F32FF9"/>
    <w:rsid w:val="00F33728"/>
    <w:rsid w:val="00F549C5"/>
    <w:rsid w:val="00F74AD8"/>
    <w:rsid w:val="00F77914"/>
    <w:rsid w:val="00F80C33"/>
    <w:rsid w:val="00F91379"/>
    <w:rsid w:val="00FB23F6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7;&#1074;&#1086;&#1077;\&#1050;&#1089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7;&#1074;&#1086;&#1077;\&#1050;&#1089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10"/>
      <c:rAngAx val="1"/>
    </c:view3D>
    <c:floor>
      <c:thickness val="0"/>
      <c:spPr>
        <a:solidFill>
          <a:prstClr val="white">
            <a:lumMod val="75000"/>
          </a:prstClr>
        </a:solidFill>
      </c:spPr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7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6666FF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Лист1!$C$23:$E$23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Лист1!$C$24:$E$24</c:f>
              <c:numCache>
                <c:formatCode>General</c:formatCode>
                <c:ptCount val="3"/>
                <c:pt idx="0">
                  <c:v>77</c:v>
                </c:pt>
                <c:pt idx="1">
                  <c:v>80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Лист1!$B$25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660066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Лист1!$C$23:$E$23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Лист1!$C$25:$E$25</c:f>
              <c:numCache>
                <c:formatCode>General</c:formatCode>
                <c:ptCount val="3"/>
                <c:pt idx="0">
                  <c:v>23</c:v>
                </c:pt>
                <c:pt idx="1">
                  <c:v>20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Лист1!$B$26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Лист1!$C$23:$E$23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Лист1!$C$26:$E$26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422144"/>
        <c:axId val="131193024"/>
        <c:axId val="0"/>
      </c:bar3DChart>
      <c:catAx>
        <c:axId val="148422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193024"/>
        <c:crosses val="autoZero"/>
        <c:auto val="1"/>
        <c:lblAlgn val="ctr"/>
        <c:lblOffset val="100"/>
        <c:noMultiLvlLbl val="0"/>
      </c:catAx>
      <c:valAx>
        <c:axId val="131193024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8422144"/>
        <c:crosses val="autoZero"/>
        <c:crossBetween val="between"/>
      </c:valAx>
    </c:plotArea>
    <c:legend>
      <c:legendPos val="r"/>
      <c:overlay val="0"/>
      <c:spPr>
        <a:ln>
          <a:solidFill>
            <a:sysClr val="windowText" lastClr="000000"/>
          </a:solidFill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Лист1!$B$38</c:f>
              <c:strCache>
                <c:ptCount val="1"/>
                <c:pt idx="0">
                  <c:v>Высокий уровень усвоения программы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23611111111111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Лист1!$C$37:$E$37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Лист1!$C$38:$E$38</c:f>
              <c:numCache>
                <c:formatCode>0.0</c:formatCode>
                <c:ptCount val="3"/>
                <c:pt idx="0">
                  <c:v>38.200000000000003</c:v>
                </c:pt>
                <c:pt idx="1">
                  <c:v>55.4</c:v>
                </c:pt>
                <c:pt idx="2">
                  <c:v>70.3</c:v>
                </c:pt>
              </c:numCache>
            </c:numRef>
          </c:val>
        </c:ser>
        <c:ser>
          <c:idx val="1"/>
          <c:order val="1"/>
          <c:tx>
            <c:strRef>
              <c:f>Лист1!$B$39</c:f>
              <c:strCache>
                <c:ptCount val="1"/>
                <c:pt idx="0">
                  <c:v>Средний уровень усвоения программы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282407407407407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925337632080168E-17"/>
                  <c:y val="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777777777777848E-3"/>
                  <c:y val="0.1759259259259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Лист1!$C$37:$E$37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Лист1!$C$39:$E$39</c:f>
              <c:numCache>
                <c:formatCode>0.0</c:formatCode>
                <c:ptCount val="3"/>
                <c:pt idx="0">
                  <c:v>55.1</c:v>
                </c:pt>
                <c:pt idx="1">
                  <c:v>44.6</c:v>
                </c:pt>
                <c:pt idx="2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Лист1!$B$40</c:f>
              <c:strCache>
                <c:ptCount val="1"/>
                <c:pt idx="0">
                  <c:v>Низкий уровень усвоения программы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2985E-3"/>
                  <c:y val="1.3888888888888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67E-3"/>
                  <c:y val="1.3888888888888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Лист1!$C$37:$E$37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Лист1!$C$40:$E$40</c:f>
              <c:numCache>
                <c:formatCode>0</c:formatCode>
                <c:ptCount val="3"/>
                <c:pt idx="0" formatCode="0.0">
                  <c:v>6.7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03168"/>
        <c:axId val="141328960"/>
      </c:barChart>
      <c:catAx>
        <c:axId val="148103168"/>
        <c:scaling>
          <c:orientation val="minMax"/>
        </c:scaling>
        <c:delete val="0"/>
        <c:axPos val="b"/>
        <c:title>
          <c:tx>
            <c:strRef>
              <c:f>Лист1!$C$36</c:f>
              <c:strCache>
                <c:ptCount val="1"/>
                <c:pt idx="0">
                  <c:v>Учебный год</c:v>
                </c:pt>
              </c:strCache>
            </c:strRef>
          </c:tx>
          <c:overlay val="0"/>
        </c:title>
        <c:majorTickMark val="out"/>
        <c:minorTickMark val="none"/>
        <c:tickLblPos val="nextTo"/>
        <c:crossAx val="141328960"/>
        <c:crosses val="autoZero"/>
        <c:auto val="1"/>
        <c:lblAlgn val="ctr"/>
        <c:lblOffset val="100"/>
        <c:noMultiLvlLbl val="0"/>
      </c:catAx>
      <c:valAx>
        <c:axId val="141328960"/>
        <c:scaling>
          <c:orientation val="minMax"/>
        </c:scaling>
        <c:delete val="0"/>
        <c:axPos val="l"/>
        <c:majorGridlines/>
        <c:title>
          <c:tx>
            <c:strRef>
              <c:f>Лист1!$B$43</c:f>
              <c:strCache>
                <c:ptCount val="1"/>
                <c:pt idx="0">
                  <c:v>Уровень выполнения, %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ru-RU"/>
            </a:p>
          </c:txPr>
        </c:title>
        <c:numFmt formatCode="0.0" sourceLinked="1"/>
        <c:majorTickMark val="out"/>
        <c:minorTickMark val="none"/>
        <c:tickLblPos val="nextTo"/>
        <c:crossAx val="148103168"/>
        <c:crosses val="autoZero"/>
        <c:crossBetween val="between"/>
      </c:valAx>
    </c:plotArea>
    <c:legend>
      <c:legendPos val="r"/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srsh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sokolskyda</dc:creator>
  <cp:lastModifiedBy>Анна Сурикова</cp:lastModifiedBy>
  <cp:revision>2</cp:revision>
  <dcterms:created xsi:type="dcterms:W3CDTF">2022-02-10T12:04:00Z</dcterms:created>
  <dcterms:modified xsi:type="dcterms:W3CDTF">2022-02-10T12:04:00Z</dcterms:modified>
</cp:coreProperties>
</file>